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41" w:rsidRPr="00D15241" w:rsidRDefault="00D15241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D15241" w:rsidRPr="00D15241" w:rsidRDefault="001B1636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="00D15241"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15241" w:rsidRPr="00D15241" w:rsidRDefault="006467D9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="00D15241"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D15241" w:rsidRDefault="00D15241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ВОРОНЕЖСКОЙ ОБЛАСТИ</w:t>
      </w:r>
    </w:p>
    <w:p w:rsidR="00BE5499" w:rsidRPr="00D15241" w:rsidRDefault="00BE5499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241" w:rsidRDefault="00D15241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467D9" w:rsidRPr="00D15241" w:rsidRDefault="006467D9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241" w:rsidRPr="00D15241" w:rsidRDefault="009B7F1B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28 февраля 2022 года № 9</w:t>
      </w:r>
    </w:p>
    <w:p w:rsidR="00D15241" w:rsidRPr="00D15241" w:rsidRDefault="006467D9" w:rsidP="00F52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Дерезовка</w:t>
      </w:r>
    </w:p>
    <w:p w:rsidR="00D15241" w:rsidRPr="00D15241" w:rsidRDefault="00D15241" w:rsidP="00F52846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D152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Об утверждении муниципальной программы «Использование и охрана земель на территории </w:t>
      </w:r>
      <w:r w:rsidR="001B163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Дерезовского</w:t>
      </w:r>
      <w:r w:rsidRPr="00D152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сельского поселения </w:t>
      </w:r>
      <w:r w:rsidR="00D220C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муниципального района Воронежской области на 2022-2026 годы»</w:t>
      </w:r>
    </w:p>
    <w:p w:rsidR="00D15241" w:rsidRPr="00D15241" w:rsidRDefault="00D15241" w:rsidP="00ED5A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 законом от 06.10.2003 № 131-ФЗ «Об общих принципах местного самоуправления в Российской Федерации», Уставом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F52846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области, администрация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постановляет:</w:t>
      </w:r>
    </w:p>
    <w:p w:rsidR="00D15241" w:rsidRPr="00D15241" w:rsidRDefault="00D15241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муниципальную программу «Использование и охрана земель на территории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F52846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на 2022</w:t>
      </w:r>
      <w:r w:rsidR="00D94C76">
        <w:rPr>
          <w:rFonts w:ascii="Arial" w:eastAsia="Times New Roman" w:hAnsi="Arial" w:cs="Arial"/>
          <w:sz w:val="24"/>
          <w:szCs w:val="24"/>
          <w:lang w:eastAsia="ru-RU"/>
        </w:rPr>
        <w:t xml:space="preserve">-2026 годы» 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приложению.</w:t>
      </w:r>
    </w:p>
    <w:p w:rsidR="00D15241" w:rsidRPr="00D15241" w:rsidRDefault="00D15241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F52846" w:rsidRPr="00D67F35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официальном периодическом печатном издании «Информ</w:t>
      </w:r>
      <w:r w:rsidR="00F52846">
        <w:rPr>
          <w:rFonts w:ascii="Arial" w:eastAsia="Times New Roman" w:hAnsi="Arial" w:cs="Arial"/>
          <w:sz w:val="24"/>
          <w:szCs w:val="24"/>
          <w:lang w:eastAsia="ru-RU"/>
        </w:rPr>
        <w:t xml:space="preserve">ационный бюллетень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="00F52846" w:rsidRPr="00D67F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Верхнемамонского муниципального района Воронежской области».</w:t>
      </w:r>
    </w:p>
    <w:p w:rsidR="00D15241" w:rsidRPr="00D15241" w:rsidRDefault="00D15241" w:rsidP="00ED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5241">
        <w:rPr>
          <w:rFonts w:ascii="Arial" w:eastAsia="Times New Roman" w:hAnsi="Arial" w:cs="Arial"/>
          <w:sz w:val="24"/>
          <w:szCs w:val="24"/>
        </w:rPr>
        <w:t xml:space="preserve">3. </w:t>
      </w:r>
      <w:r w:rsidRPr="00D15241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15241" w:rsidRDefault="00D15241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4163A4" w:rsidRDefault="004163A4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F1B" w:rsidRPr="00D15241" w:rsidRDefault="009B7F1B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F1B" w:rsidRDefault="009B7F1B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F1B" w:rsidRDefault="009B7F1B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F1B" w:rsidRDefault="004163A4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3799C" w:rsidRDefault="004163A4" w:rsidP="00ED5A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9B7F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И.Б. Бунеева</w:t>
      </w:r>
    </w:p>
    <w:p w:rsidR="00CF40BF" w:rsidRDefault="00D15241" w:rsidP="0003799C">
      <w:pPr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9B7F1B" w:rsidRDefault="00D15241" w:rsidP="0003799C">
      <w:pPr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CF40BF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от </w:t>
      </w:r>
    </w:p>
    <w:p w:rsidR="00D15241" w:rsidRPr="00D15241" w:rsidRDefault="009B7F1B" w:rsidP="0003799C">
      <w:pPr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28.02.2022 года № 9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241" w:rsidRPr="00D15241" w:rsidRDefault="00D15241" w:rsidP="00D750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</w:p>
    <w:p w:rsidR="009B7F1B" w:rsidRDefault="00D15241" w:rsidP="00D750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«Использование и охрана земель на территории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="001B1636"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CF40BF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</w:t>
      </w:r>
      <w:r w:rsidR="009B7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15241" w:rsidRDefault="00D15241" w:rsidP="00D750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на 2022-2026 годы»</w:t>
      </w:r>
    </w:p>
    <w:p w:rsidR="00F96105" w:rsidRPr="00382191" w:rsidRDefault="00F96105" w:rsidP="00D1524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241" w:rsidRPr="00D15241" w:rsidRDefault="00D15241" w:rsidP="00382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«Использование и охрана земель на территории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382191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на 2022-2026 годы»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99"/>
        <w:gridCol w:w="7447"/>
      </w:tblGrid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382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«Использование и охрана земель на территории </w:t>
            </w:r>
            <w:r w:rsidR="001B16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Дерезовского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r w:rsidR="003821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Верхнемамонского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Воронежской области на 2022-2026 годы»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кодекс Российской Федерации,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382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1B16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Дерезовского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r w:rsidR="003821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Верхнемамонского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Воронежской области</w:t>
            </w:r>
          </w:p>
        </w:tc>
      </w:tr>
      <w:tr w:rsidR="00D15241" w:rsidRPr="00D15241" w:rsidTr="00956F3E">
        <w:trPr>
          <w:trHeight w:val="588"/>
        </w:trPr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382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1B16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Дерезовского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r w:rsidR="003821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Верхнемамонского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Воронежской области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эффективности использования и охраны земель </w:t>
            </w:r>
            <w:r w:rsidR="001B16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Дерезовского</w:t>
            </w: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в том числе: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обеспечение рационального использования земель,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использования и охраны земель: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обеспечение организации рационального использования и охраны земель на территории муниципального образования;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защита сельскохозяйственных угодий от зарастания деревьями и кустарниками, сорными растениями;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оптимизация деятельности в сфере обращения с отходами производства и потребления;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 сохранение и восстановление зеленых насаждений;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6) инвентаризация земель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2022-2026г.г.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не требует, 0 рублей</w:t>
            </w:r>
          </w:p>
        </w:tc>
      </w:tr>
      <w:tr w:rsidR="00D15241" w:rsidRPr="00D15241" w:rsidTr="00956F3E"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рациональное и эффективное использование и охрана земель;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экологической безопасности населения и качества его жизни, а также инвестиционной привлекательности поселения, росту экономики;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упорядочение землепользования;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эффективности использования и охраны земель сельского поселения;</w:t>
            </w:r>
          </w:p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доходов в бюджет поселения от уплаты налогов</w:t>
            </w:r>
          </w:p>
        </w:tc>
      </w:tr>
    </w:tbl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1. Содержание программы и обоснование необходимости её решения программными методами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Земля -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«Использование и охрана земель на территории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D94C76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на 2022-2026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 Охрана земли только тогда может быть эффективной, когда обеспечивается рациональное землепользование.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376AC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и экологически безопасной жизнедеятельности его жителей на 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современном этапе тесно связаны с решением вопросов охраны и использования земель.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138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9F61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376AC" w:rsidRPr="009F6138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9F61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 имеются земельные участки для различного разрешенного использования.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сельхозпроизводителем и личными подсобными хозяйствами.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1A7A">
        <w:rPr>
          <w:rFonts w:ascii="Arial" w:eastAsia="Times New Roman" w:hAnsi="Arial" w:cs="Arial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2. Основные цели, задачи и целевые показатели программы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подотчетность и подконтрольность, эффективность.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Целями муниципальной программы являются предотвращение и ликвидации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и улучшение экологической обстановки на территории сельского поселения,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поставленных целей предполагается решение следующих задач: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использования и охраны земель;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обеспечение организации рационального использования и охраны земель на территории муниципального образования;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защита сельскохозяйственных угодий от зарастания деревьями и кустарниками, сорными растениями;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D15241" w:rsidRPr="00D15241" w:rsidRDefault="00D15241" w:rsidP="00D15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сохранение и восстановление зеленых насаждений;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инвентаризация земель.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данной программы будет содействовать упорядочению землепользования вовлечение в оборот новых земельных участков, повышению 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В результате выполнения мероприятий программы будет обеспечено: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1) благоустройство населенных пунктов;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2) улучшение качественных характеристик земель;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3) эффективное использование земель.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tbl>
      <w:tblPr>
        <w:tblW w:w="9990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4505"/>
        <w:gridCol w:w="732"/>
        <w:gridCol w:w="822"/>
        <w:gridCol w:w="796"/>
        <w:gridCol w:w="796"/>
        <w:gridCol w:w="789"/>
        <w:gridCol w:w="750"/>
      </w:tblGrid>
      <w:tr w:rsidR="00D15241" w:rsidRPr="009D1A7A" w:rsidTr="00D15241">
        <w:trPr>
          <w:trHeight w:val="330"/>
        </w:trPr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15241" w:rsidRPr="009D1A7A" w:rsidTr="00D15241">
        <w:trPr>
          <w:trHeight w:val="225"/>
        </w:trPr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41" w:rsidRPr="009D1A7A" w:rsidRDefault="00D15241" w:rsidP="00D152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41" w:rsidRPr="009D1A7A" w:rsidRDefault="00D15241" w:rsidP="00D152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241" w:rsidRPr="009D1A7A" w:rsidRDefault="00D15241" w:rsidP="00D152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5575FE" w:rsidP="00D15241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D15241"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5575FE" w:rsidP="00D15241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D15241"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5575FE" w:rsidP="00D15241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="00D15241"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5575FE" w:rsidP="00D15241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D15241"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5575FE" w:rsidP="00D15241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="00D15241"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D15241" w:rsidRPr="009D1A7A" w:rsidTr="00D15241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стихийных свалок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15241" w:rsidRPr="009D1A7A" w:rsidTr="00D15241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15241" w:rsidRPr="009D1A7A" w:rsidTr="00D15241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посаженных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D15241" w:rsidRPr="009D1A7A" w:rsidTr="00D15241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хозяйственный оборот пустующих и нерационально используемых земель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15241" w:rsidRPr="00D15241" w:rsidTr="00D15241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проинвентаризированных земельных участков к общему количеству земельных участков на территории поселения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9D1A7A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41" w:rsidRPr="00D15241" w:rsidRDefault="00D15241" w:rsidP="00D152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1A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3. Ресурсное обеспечение программы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Программы не предусмотрено.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4. Механизм реализации программы.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Текущее управление муниципальной программой осуществляет координатор муниципальной программы - администрация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C9270B">
        <w:rPr>
          <w:rFonts w:ascii="Arial" w:eastAsia="Times New Roman" w:hAnsi="Arial" w:cs="Arial"/>
          <w:sz w:val="24"/>
          <w:szCs w:val="24"/>
          <w:lang w:eastAsia="ru-RU"/>
        </w:rPr>
        <w:t>Верхнемамонского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Воронежской области.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Координатор муниципальной программы в процессе реализации муниципальной программы: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организует реализацию муниципальной программы, координацию деятельности программы;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осуществляет мониторинг и анализ отчетов координатора подпрограммы;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- 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5. Организация контроля за ходом реализации программы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Контроль за ходом реализации 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6. Оценка социально-экономической эффективности реализации программы.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программы осуществляется администрацией</w:t>
      </w:r>
      <w:r w:rsidR="007607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1636">
        <w:rPr>
          <w:rFonts w:ascii="Arial" w:eastAsia="Times New Roman" w:hAnsi="Arial" w:cs="Arial"/>
          <w:sz w:val="24"/>
          <w:szCs w:val="24"/>
          <w:lang w:eastAsia="ru-RU"/>
        </w:rPr>
        <w:t>Дерезовского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ежегодно, в срок до 1 марта </w:t>
      </w:r>
      <w:r w:rsidRPr="00D152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числа месяца, следующего за отчетным периодом в течение всего срока реализации программы.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программы должна содержать общую оценку вклада программы в социально-экономическое развитие сельского поселения.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Отчет о реализации программы в соответствующем году должен содержать: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1) общий объем фактически произведенных расходов, всего и в том числе по источникам финансирования;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2) перечень завершенных в течение года мероприятий по программе;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3) перечень не завершенных в течение года мероприятий программы и процент их незавершения;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4) анализ причин несвоевременного завершения программных мероприятий;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5) предложение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Раздел 7. Ожидаемые результаты программы</w:t>
      </w:r>
    </w:p>
    <w:p w:rsidR="00D15241" w:rsidRPr="00D15241" w:rsidRDefault="00D15241" w:rsidP="00D1524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5241">
        <w:rPr>
          <w:rFonts w:ascii="Arial" w:eastAsia="Times New Roman" w:hAnsi="Arial" w:cs="Arial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эффективному использованию и охране земель, восстановлению нарушенных земель и повышению экологической безопасности населения сельского поселения и качества жизни; повышению инвестиционной привлекательности сельского поселения, соответственно росту экономики, а также увеличению налогооблагаемой базы.</w:t>
      </w:r>
    </w:p>
    <w:p w:rsidR="00D15241" w:rsidRPr="00D15241" w:rsidRDefault="00D15241" w:rsidP="00D152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5241" w:rsidRPr="00D15241" w:rsidSect="00014F6B">
          <w:type w:val="nextPage"/>
          <w:pgSz w:w="11907" w:h="16839" w:code="9"/>
          <w:pgMar w:top="1134" w:right="850" w:bottom="1134" w:left="1701" w:header="720" w:footer="720" w:gutter="0"/>
          <w:cols w:space="720"/>
        </w:sectPr>
      </w:pPr>
    </w:p>
    <w:p w:rsidR="00B25577" w:rsidRPr="00014F6B" w:rsidRDefault="00D15241" w:rsidP="00014F6B">
      <w:pPr>
        <w:spacing w:after="0" w:line="240" w:lineRule="auto"/>
        <w:ind w:left="4820"/>
        <w:jc w:val="right"/>
        <w:rPr>
          <w:rFonts w:ascii="Arial" w:eastAsia="Times New Roman" w:hAnsi="Arial" w:cs="Arial"/>
          <w:lang w:eastAsia="ru-RU"/>
        </w:rPr>
      </w:pPr>
      <w:r w:rsidRPr="00014F6B">
        <w:rPr>
          <w:rFonts w:ascii="Arial" w:eastAsia="Times New Roman" w:hAnsi="Arial" w:cs="Arial"/>
          <w:lang w:eastAsia="ru-RU"/>
        </w:rPr>
        <w:lastRenderedPageBreak/>
        <w:t xml:space="preserve">Приложение </w:t>
      </w:r>
    </w:p>
    <w:p w:rsidR="00D15241" w:rsidRPr="00014F6B" w:rsidRDefault="00D15241" w:rsidP="00014F6B">
      <w:pPr>
        <w:spacing w:after="0" w:line="240" w:lineRule="auto"/>
        <w:ind w:left="4820"/>
        <w:jc w:val="right"/>
        <w:rPr>
          <w:rFonts w:ascii="Arial" w:eastAsia="Times New Roman" w:hAnsi="Arial" w:cs="Arial"/>
          <w:lang w:eastAsia="ru-RU"/>
        </w:rPr>
      </w:pPr>
      <w:r w:rsidRPr="00014F6B">
        <w:rPr>
          <w:rFonts w:ascii="Arial" w:eastAsia="Times New Roman" w:hAnsi="Arial" w:cs="Arial"/>
          <w:lang w:eastAsia="ru-RU"/>
        </w:rPr>
        <w:t>к муниципальной программе</w:t>
      </w:r>
      <w:r w:rsidR="009B7F1B" w:rsidRPr="00014F6B">
        <w:rPr>
          <w:rFonts w:ascii="Arial" w:eastAsia="Times New Roman" w:hAnsi="Arial" w:cs="Arial"/>
          <w:lang w:eastAsia="ru-RU"/>
        </w:rPr>
        <w:t xml:space="preserve"> </w:t>
      </w:r>
      <w:r w:rsidRPr="00014F6B">
        <w:rPr>
          <w:rFonts w:ascii="Arial" w:eastAsia="Times New Roman" w:hAnsi="Arial" w:cs="Arial"/>
          <w:lang w:eastAsia="ru-RU"/>
        </w:rPr>
        <w:t xml:space="preserve">Перечень основных мероприятий муниципальной программы «Использование и охрана земель на территории </w:t>
      </w:r>
      <w:r w:rsidR="001B1636" w:rsidRPr="00014F6B">
        <w:rPr>
          <w:rFonts w:ascii="Arial" w:eastAsia="Times New Roman" w:hAnsi="Arial" w:cs="Arial"/>
          <w:lang w:eastAsia="ru-RU"/>
        </w:rPr>
        <w:t>Дерезовского</w:t>
      </w:r>
      <w:r w:rsidRPr="00014F6B">
        <w:rPr>
          <w:rFonts w:ascii="Arial" w:eastAsia="Times New Roman" w:hAnsi="Arial" w:cs="Arial"/>
          <w:lang w:eastAsia="ru-RU"/>
        </w:rPr>
        <w:t xml:space="preserve"> сельского поселения </w:t>
      </w:r>
      <w:r w:rsidR="00B25577" w:rsidRPr="00014F6B">
        <w:rPr>
          <w:rFonts w:ascii="Arial" w:eastAsia="Times New Roman" w:hAnsi="Arial" w:cs="Arial"/>
          <w:lang w:eastAsia="ru-RU"/>
        </w:rPr>
        <w:t>Верхнемамонского</w:t>
      </w:r>
      <w:r w:rsidRPr="00014F6B">
        <w:rPr>
          <w:rFonts w:ascii="Arial" w:eastAsia="Times New Roman" w:hAnsi="Arial" w:cs="Arial"/>
          <w:lang w:eastAsia="ru-RU"/>
        </w:rPr>
        <w:t xml:space="preserve"> муниципального района Воронежской области на 2022-2026 годы»</w:t>
      </w:r>
    </w:p>
    <w:p w:rsidR="00014F6B" w:rsidRDefault="00014F6B" w:rsidP="00014F6B">
      <w:pPr>
        <w:spacing w:after="0" w:line="240" w:lineRule="auto"/>
        <w:ind w:left="4820"/>
        <w:jc w:val="right"/>
        <w:rPr>
          <w:rFonts w:ascii="Arial" w:eastAsia="Times New Roman" w:hAnsi="Arial" w:cs="Arial"/>
          <w:lang w:eastAsia="ru-RU"/>
        </w:rPr>
      </w:pPr>
      <w:r w:rsidRPr="00014F6B">
        <w:rPr>
          <w:rFonts w:ascii="Arial" w:eastAsia="Times New Roman" w:hAnsi="Arial" w:cs="Arial"/>
          <w:lang w:eastAsia="ru-RU"/>
        </w:rPr>
        <w:t>28.02.2022 г. № 9</w:t>
      </w:r>
    </w:p>
    <w:p w:rsidR="00014F6B" w:rsidRPr="00014F6B" w:rsidRDefault="00014F6B" w:rsidP="00014F6B">
      <w:pPr>
        <w:spacing w:after="0" w:line="240" w:lineRule="auto"/>
        <w:ind w:left="4820"/>
        <w:jc w:val="right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2"/>
        <w:gridCol w:w="3689"/>
        <w:gridCol w:w="1999"/>
        <w:gridCol w:w="1411"/>
        <w:gridCol w:w="1855"/>
      </w:tblGrid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за выполнение мероприятия Программы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гражданам норм земельного законодательства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регулярных мероприятий по очистке территории сельского поселения от мусора, в том числе несанкционированных свалок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апрель-май, октябрь</w:t>
            </w:r>
          </w:p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территории сельского поселения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фактов самовольного занятия земельных участков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земель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15241" w:rsidRPr="00D15241" w:rsidTr="00956F3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контроля за своевременной уплатой земельного налога, арендной платы за использованием земельных участков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241" w:rsidRPr="00D15241" w:rsidRDefault="00D15241" w:rsidP="00956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52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A22E20" w:rsidRDefault="00A22E20" w:rsidP="00956F3E"/>
    <w:sectPr w:rsidR="00A22E20" w:rsidSect="00014F6B">
      <w:type w:val="nextPage"/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71" w:rsidRDefault="00933071" w:rsidP="006467D9">
      <w:pPr>
        <w:spacing w:after="0" w:line="240" w:lineRule="auto"/>
      </w:pPr>
      <w:r>
        <w:separator/>
      </w:r>
    </w:p>
  </w:endnote>
  <w:endnote w:type="continuationSeparator" w:id="1">
    <w:p w:rsidR="00933071" w:rsidRDefault="00933071" w:rsidP="0064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71" w:rsidRDefault="00933071" w:rsidP="006467D9">
      <w:pPr>
        <w:spacing w:after="0" w:line="240" w:lineRule="auto"/>
      </w:pPr>
      <w:r>
        <w:separator/>
      </w:r>
    </w:p>
  </w:footnote>
  <w:footnote w:type="continuationSeparator" w:id="1">
    <w:p w:rsidR="00933071" w:rsidRDefault="00933071" w:rsidP="0064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B9"/>
    <w:rsid w:val="0000709E"/>
    <w:rsid w:val="00014F6B"/>
    <w:rsid w:val="0003799C"/>
    <w:rsid w:val="001376AC"/>
    <w:rsid w:val="001B1636"/>
    <w:rsid w:val="00382191"/>
    <w:rsid w:val="004116D6"/>
    <w:rsid w:val="004163A4"/>
    <w:rsid w:val="00516B1F"/>
    <w:rsid w:val="005575FE"/>
    <w:rsid w:val="00572D6B"/>
    <w:rsid w:val="006155B9"/>
    <w:rsid w:val="006467D9"/>
    <w:rsid w:val="00675C37"/>
    <w:rsid w:val="007607B5"/>
    <w:rsid w:val="00931B2A"/>
    <w:rsid w:val="00933071"/>
    <w:rsid w:val="00940BEC"/>
    <w:rsid w:val="00956F3E"/>
    <w:rsid w:val="009B7F1B"/>
    <w:rsid w:val="009D1A7A"/>
    <w:rsid w:val="009F6138"/>
    <w:rsid w:val="00A22E20"/>
    <w:rsid w:val="00B25577"/>
    <w:rsid w:val="00BE5499"/>
    <w:rsid w:val="00C9270B"/>
    <w:rsid w:val="00CF40BF"/>
    <w:rsid w:val="00D15241"/>
    <w:rsid w:val="00D220CA"/>
    <w:rsid w:val="00D75048"/>
    <w:rsid w:val="00D94C76"/>
    <w:rsid w:val="00ED5A90"/>
    <w:rsid w:val="00F52846"/>
    <w:rsid w:val="00F9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24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15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D1524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0"/>
    <w:uiPriority w:val="99"/>
    <w:rsid w:val="00D15241"/>
  </w:style>
  <w:style w:type="paragraph" w:styleId="a4">
    <w:name w:val="header"/>
    <w:basedOn w:val="a"/>
    <w:link w:val="a5"/>
    <w:uiPriority w:val="99"/>
    <w:unhideWhenUsed/>
    <w:rsid w:val="0064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7D9"/>
  </w:style>
  <w:style w:type="paragraph" w:styleId="a6">
    <w:name w:val="footer"/>
    <w:basedOn w:val="a"/>
    <w:link w:val="a7"/>
    <w:uiPriority w:val="99"/>
    <w:unhideWhenUsed/>
    <w:rsid w:val="0064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24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15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D1524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0"/>
    <w:uiPriority w:val="99"/>
    <w:rsid w:val="00D15241"/>
  </w:style>
  <w:style w:type="paragraph" w:styleId="a4">
    <w:name w:val="header"/>
    <w:basedOn w:val="a"/>
    <w:link w:val="a5"/>
    <w:uiPriority w:val="99"/>
    <w:unhideWhenUsed/>
    <w:rsid w:val="0064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7D9"/>
  </w:style>
  <w:style w:type="paragraph" w:styleId="a6">
    <w:name w:val="footer"/>
    <w:basedOn w:val="a"/>
    <w:link w:val="a7"/>
    <w:uiPriority w:val="99"/>
    <w:unhideWhenUsed/>
    <w:rsid w:val="0064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2170</Words>
  <Characters>12369</Characters>
  <Application>Microsoft Office Word</Application>
  <DocSecurity>0</DocSecurity>
  <Lines>103</Lines>
  <Paragraphs>29</Paragraphs>
  <ScaleCrop>false</ScaleCrop>
  <Company>*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 Софья Александровна</dc:creator>
  <cp:lastModifiedBy>der</cp:lastModifiedBy>
  <cp:revision>3</cp:revision>
  <cp:lastPrinted>2022-02-28T05:40:00Z</cp:lastPrinted>
  <dcterms:created xsi:type="dcterms:W3CDTF">2022-02-28T05:31:00Z</dcterms:created>
  <dcterms:modified xsi:type="dcterms:W3CDTF">2022-02-28T05:42:00Z</dcterms:modified>
</cp:coreProperties>
</file>