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F8" w:rsidRPr="008C7B2E" w:rsidRDefault="00B270F8" w:rsidP="00B270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B270F8" w:rsidRPr="008C7B2E" w:rsidRDefault="00B270F8" w:rsidP="00B270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ДЕРЕЗОВСКОГО СЕЛЬСКОГО</w:t>
      </w:r>
      <w:r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B270F8" w:rsidRPr="008C7B2E" w:rsidRDefault="00B270F8" w:rsidP="00B270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ВЕРХНЕМАМОНСКОГО </w:t>
      </w:r>
      <w:r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270F8" w:rsidRDefault="00B270F8" w:rsidP="00B270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B270F8" w:rsidRPr="008C7B2E" w:rsidRDefault="00B270F8" w:rsidP="00B270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0F8" w:rsidRPr="008C7B2E" w:rsidRDefault="00B270F8" w:rsidP="00B270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B270F8" w:rsidRPr="008C7B2E" w:rsidRDefault="00B270F8" w:rsidP="00B270F8">
      <w:pPr>
        <w:tabs>
          <w:tab w:val="left" w:pos="1172"/>
        </w:tabs>
        <w:spacing w:after="0" w:line="240" w:lineRule="auto"/>
        <w:rPr>
          <w:rFonts w:ascii="Times New Roman" w:hAnsi="Times New Roman"/>
        </w:rPr>
      </w:pPr>
    </w:p>
    <w:p w:rsidR="00B270F8" w:rsidRPr="008C7B2E" w:rsidRDefault="00B270F8" w:rsidP="00B270F8">
      <w:pPr>
        <w:tabs>
          <w:tab w:val="left" w:pos="117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«11</w:t>
      </w:r>
      <w:r w:rsidRPr="008C7B2E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ноября</w:t>
      </w:r>
      <w:r w:rsidRPr="008C7B2E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 г.                                                               </w:t>
      </w:r>
      <w:r>
        <w:rPr>
          <w:rFonts w:ascii="Times New Roman" w:hAnsi="Times New Roman"/>
        </w:rPr>
        <w:t xml:space="preserve">                          № 62</w:t>
      </w:r>
    </w:p>
    <w:p w:rsidR="00B270F8" w:rsidRDefault="00B270F8" w:rsidP="00B270F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</w:t>
      </w:r>
    </w:p>
    <w:p w:rsidR="00B270F8" w:rsidRPr="008C7B2E" w:rsidRDefault="00B270F8" w:rsidP="00B270F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8C7B2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Дерезовка</w:t>
      </w:r>
    </w:p>
    <w:p w:rsidR="00B270F8" w:rsidRPr="008C7B2E" w:rsidRDefault="00B270F8" w:rsidP="00B270F8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516BA8" w:rsidRPr="00516BA8" w:rsidRDefault="00B270F8" w:rsidP="00E877E0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516BA8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="00516BA8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Дерезовского сельского</w:t>
      </w:r>
      <w:r w:rsidR="00516BA8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Верхнемамонского</w:t>
      </w:r>
      <w:r w:rsidR="00516BA8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proofErr w:type="gramStart"/>
      <w:r w:rsidR="00516BA8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муниципального</w:t>
      </w:r>
      <w:proofErr w:type="gramEnd"/>
      <w:r w:rsidR="00516BA8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Воронежской области от «24</w:t>
      </w:r>
      <w:r w:rsidR="00516BA8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ноября</w:t>
      </w:r>
      <w:r w:rsidR="00516BA8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3 №48</w:t>
      </w:r>
    </w:p>
    <w:p w:rsidR="00557379" w:rsidRPr="00557379" w:rsidRDefault="00091635" w:rsidP="00E877E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557379">
        <w:rPr>
          <w:rFonts w:ascii="Times New Roman" w:hAnsi="Times New Roman" w:cs="Times New Roman"/>
          <w:sz w:val="28"/>
          <w:szCs w:val="28"/>
        </w:rPr>
        <w:t>«</w:t>
      </w:r>
      <w:r w:rsidR="00557379" w:rsidRPr="00557379">
        <w:rPr>
          <w:rFonts w:ascii="Times New Roman" w:hAnsi="Times New Roman" w:cs="Times New Roman"/>
          <w:sz w:val="28"/>
          <w:szCs w:val="28"/>
        </w:rPr>
        <w:t xml:space="preserve">Согласование проведения переустройства и (или) перепланировки помещения в многоквартирном доме» на территории </w:t>
      </w:r>
      <w:r w:rsidR="00B270F8">
        <w:rPr>
          <w:rFonts w:ascii="Times New Roman" w:hAnsi="Times New Roman" w:cs="Times New Roman"/>
          <w:sz w:val="28"/>
          <w:szCs w:val="28"/>
        </w:rPr>
        <w:t>Дерезовского сельского</w:t>
      </w:r>
      <w:r w:rsidR="00557379" w:rsidRPr="0055737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270F8">
        <w:rPr>
          <w:rFonts w:ascii="Times New Roman" w:hAnsi="Times New Roman" w:cs="Times New Roman"/>
          <w:sz w:val="28"/>
          <w:szCs w:val="28"/>
        </w:rPr>
        <w:t>Верхнемамонского</w:t>
      </w:r>
      <w:r w:rsidR="00557379" w:rsidRPr="0055737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</w:p>
    <w:p w:rsidR="00557379" w:rsidRPr="00953419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16BA8" w:rsidRPr="00557379" w:rsidRDefault="00516BA8" w:rsidP="00557379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proofErr w:type="gramStart"/>
      <w:r w:rsidR="00BE3458"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>о</w:t>
      </w:r>
      <w:proofErr w:type="gramEnd"/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>т 08.06.2020 № 168-ФЗ «О едином федеральном информационном регистре, содержащем сведения о населении Российской Федерации»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и постановлением Правительства РФ от 20.07.2021 № 1228 «Об утвержденииправил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утратившими</w:t>
      </w:r>
      <w:proofErr w:type="gramEnd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силу некоторых актов и отдельных положений актов Правительства Российской Федерации», Уставом </w:t>
      </w:r>
      <w:r w:rsidR="00B270F8">
        <w:rPr>
          <w:rFonts w:ascii="Times New Roman" w:eastAsia="Calibri" w:hAnsi="Times New Roman" w:cs="Times New Roman"/>
          <w:b w:val="0"/>
          <w:sz w:val="28"/>
          <w:szCs w:val="28"/>
        </w:rPr>
        <w:t>Дерезовского городского сельского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поселения </w:t>
      </w:r>
      <w:r w:rsidR="00B270F8">
        <w:rPr>
          <w:rFonts w:ascii="Times New Roman" w:eastAsia="Calibri" w:hAnsi="Times New Roman" w:cs="Times New Roman"/>
          <w:b w:val="0"/>
          <w:sz w:val="28"/>
          <w:szCs w:val="28"/>
        </w:rPr>
        <w:t>Верхнемамонского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</w:t>
      </w:r>
      <w:r w:rsidR="00B270F8">
        <w:rPr>
          <w:rFonts w:ascii="Times New Roman" w:eastAsia="Calibri" w:hAnsi="Times New Roman" w:cs="Times New Roman"/>
          <w:b w:val="0"/>
          <w:sz w:val="28"/>
          <w:szCs w:val="28"/>
        </w:rPr>
        <w:t xml:space="preserve">ьного района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Воронежской области администрация </w:t>
      </w:r>
      <w:r w:rsidR="00B270F8">
        <w:rPr>
          <w:rFonts w:ascii="Times New Roman" w:eastAsia="Calibri" w:hAnsi="Times New Roman" w:cs="Times New Roman"/>
          <w:b w:val="0"/>
          <w:sz w:val="28"/>
          <w:szCs w:val="28"/>
        </w:rPr>
        <w:t>Дерезовского сельского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поселения </w:t>
      </w:r>
      <w:r w:rsidR="00B270F8">
        <w:rPr>
          <w:rFonts w:ascii="Times New Roman" w:eastAsia="Calibri" w:hAnsi="Times New Roman" w:cs="Times New Roman"/>
          <w:b w:val="0"/>
          <w:sz w:val="28"/>
          <w:szCs w:val="28"/>
        </w:rPr>
        <w:t>Верхнемамонского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B46A61" w:rsidRDefault="00B46A61" w:rsidP="000916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557379" w:rsidRDefault="00516BA8" w:rsidP="00557379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1. </w:t>
      </w:r>
      <w:proofErr w:type="gramStart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Внести в Приложение к постановлению администрации </w:t>
      </w:r>
      <w:r w:rsidR="00B270F8">
        <w:rPr>
          <w:rFonts w:ascii="Times New Roman" w:eastAsia="Calibri" w:hAnsi="Times New Roman" w:cs="Times New Roman"/>
          <w:b w:val="0"/>
          <w:sz w:val="28"/>
          <w:szCs w:val="28"/>
        </w:rPr>
        <w:t>Дерезовского сельского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поселения </w:t>
      </w:r>
      <w:r w:rsidR="00B270F8">
        <w:rPr>
          <w:rFonts w:ascii="Times New Roman" w:eastAsia="Calibri" w:hAnsi="Times New Roman" w:cs="Times New Roman"/>
          <w:b w:val="0"/>
          <w:sz w:val="28"/>
          <w:szCs w:val="28"/>
        </w:rPr>
        <w:t>Верхнемамонского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муниципального района </w:t>
      </w:r>
      <w:r w:rsidR="00B270F8">
        <w:rPr>
          <w:rFonts w:ascii="Times New Roman" w:eastAsia="Calibri" w:hAnsi="Times New Roman" w:cs="Times New Roman"/>
          <w:b w:val="0"/>
          <w:sz w:val="28"/>
          <w:szCs w:val="28"/>
        </w:rPr>
        <w:t xml:space="preserve"> Воронежской области от «24» ноября 2023 №48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091635" w:rsidRPr="00557379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Согласование проведения переустройства и (или) перепланировки помещения в многоквартирном доме» на территории </w:t>
      </w:r>
      <w:r w:rsidR="00B270F8">
        <w:rPr>
          <w:rFonts w:ascii="Times New Roman" w:hAnsi="Times New Roman" w:cs="Times New Roman"/>
          <w:b w:val="0"/>
          <w:sz w:val="28"/>
          <w:szCs w:val="28"/>
        </w:rPr>
        <w:t>Дерезовского сельского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 w:rsidR="00B270F8">
        <w:rPr>
          <w:rFonts w:ascii="Times New Roman" w:hAnsi="Times New Roman" w:cs="Times New Roman"/>
          <w:b w:val="0"/>
          <w:sz w:val="28"/>
          <w:szCs w:val="28"/>
        </w:rPr>
        <w:t>Верхнемамонского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 w:rsidR="00091635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(далее -  Административный регламент) следующие изменения: </w:t>
      </w:r>
      <w:proofErr w:type="gramEnd"/>
    </w:p>
    <w:p w:rsidR="00557379" w:rsidRPr="000A1858" w:rsidRDefault="00516BA8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379">
        <w:rPr>
          <w:rFonts w:ascii="Times New Roman" w:eastAsia="Calibri" w:hAnsi="Times New Roman" w:cs="Times New Roman"/>
          <w:sz w:val="28"/>
          <w:szCs w:val="28"/>
        </w:rPr>
        <w:lastRenderedPageBreak/>
        <w:t>1.1.</w:t>
      </w:r>
      <w:r w:rsidR="00557379">
        <w:rPr>
          <w:rFonts w:ascii="Times New Roman" w:eastAsia="Calibri" w:hAnsi="Times New Roman" w:cs="Times New Roman"/>
          <w:sz w:val="28"/>
          <w:szCs w:val="28"/>
        </w:rPr>
        <w:t>П</w:t>
      </w:r>
      <w:r w:rsidR="00557379">
        <w:rPr>
          <w:rFonts w:ascii="Times New Roman" w:hAnsi="Times New Roman"/>
          <w:sz w:val="28"/>
          <w:szCs w:val="28"/>
        </w:rPr>
        <w:t xml:space="preserve">ункт 6 дополнить подпунктом 6.7 следующего </w:t>
      </w:r>
      <w:r w:rsidR="00557379" w:rsidRPr="000A1858">
        <w:rPr>
          <w:rFonts w:ascii="Times New Roman" w:hAnsi="Times New Roman"/>
          <w:sz w:val="28"/>
          <w:szCs w:val="28"/>
        </w:rPr>
        <w:t>содержания: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«6.</w:t>
      </w:r>
      <w:r>
        <w:rPr>
          <w:rFonts w:ascii="Times New Roman" w:hAnsi="Times New Roman"/>
          <w:sz w:val="28"/>
          <w:szCs w:val="28"/>
        </w:rPr>
        <w:t>7</w:t>
      </w:r>
      <w:r w:rsidRPr="003C40DB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>
        <w:rPr>
          <w:rFonts w:ascii="Times New Roman" w:hAnsi="Times New Roman"/>
          <w:sz w:val="28"/>
          <w:szCs w:val="28"/>
        </w:rPr>
        <w:t>под</w:t>
      </w:r>
      <w:r w:rsidRPr="003C40DB">
        <w:rPr>
          <w:rFonts w:ascii="Times New Roman" w:hAnsi="Times New Roman"/>
          <w:sz w:val="28"/>
          <w:szCs w:val="28"/>
        </w:rPr>
        <w:t xml:space="preserve">пунктами </w:t>
      </w:r>
      <w:r w:rsidRPr="003244D6">
        <w:rPr>
          <w:rFonts w:ascii="Times New Roman" w:hAnsi="Times New Roman"/>
          <w:sz w:val="28"/>
          <w:szCs w:val="28"/>
        </w:rPr>
        <w:t>2</w:t>
      </w:r>
      <w:r w:rsidR="007A327E">
        <w:rPr>
          <w:rFonts w:ascii="Times New Roman" w:hAnsi="Times New Roman"/>
          <w:sz w:val="28"/>
          <w:szCs w:val="28"/>
        </w:rPr>
        <w:t>1</w:t>
      </w:r>
      <w:r w:rsidRPr="003244D6">
        <w:rPr>
          <w:rFonts w:ascii="Times New Roman" w:hAnsi="Times New Roman"/>
          <w:sz w:val="28"/>
          <w:szCs w:val="28"/>
        </w:rPr>
        <w:t>.</w:t>
      </w:r>
      <w:r w:rsidR="007A327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7A327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пункта 2</w:t>
      </w:r>
      <w:r w:rsidR="007A327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7A327E">
        <w:rPr>
          <w:rFonts w:ascii="Times New Roman" w:hAnsi="Times New Roman"/>
          <w:sz w:val="28"/>
          <w:szCs w:val="28"/>
        </w:rPr>
        <w:t>3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пунктами </w:t>
      </w:r>
      <w:r w:rsidR="007A327E">
        <w:rPr>
          <w:rFonts w:ascii="Times New Roman" w:hAnsi="Times New Roman"/>
          <w:sz w:val="28"/>
          <w:szCs w:val="28"/>
        </w:rPr>
        <w:t>22.2</w:t>
      </w:r>
      <w:r>
        <w:rPr>
          <w:rFonts w:ascii="Times New Roman" w:hAnsi="Times New Roman"/>
          <w:sz w:val="28"/>
          <w:szCs w:val="28"/>
        </w:rPr>
        <w:t xml:space="preserve">, </w:t>
      </w:r>
      <w:r w:rsidR="007A327E">
        <w:rPr>
          <w:rFonts w:ascii="Times New Roman" w:hAnsi="Times New Roman"/>
          <w:sz w:val="28"/>
          <w:szCs w:val="28"/>
        </w:rPr>
        <w:t>23.6</w:t>
      </w:r>
      <w:r w:rsidRPr="003C40DB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proofErr w:type="gramStart"/>
      <w:r w:rsidRPr="003C40DB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4760C4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4760C4">
        <w:rPr>
          <w:rFonts w:ascii="Times New Roman" w:eastAsia="Calibri" w:hAnsi="Times New Roman" w:cs="Times New Roman"/>
          <w:sz w:val="28"/>
          <w:szCs w:val="28"/>
        </w:rPr>
        <w:t>Пункт 21 дополнить новым подпунктом 21.6 следующего содержания:</w:t>
      </w:r>
    </w:p>
    <w:p w:rsidR="004760C4" w:rsidRPr="004760C4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60C4">
        <w:rPr>
          <w:rFonts w:ascii="Times New Roman" w:hAnsi="Times New Roman"/>
          <w:sz w:val="28"/>
          <w:szCs w:val="28"/>
        </w:rPr>
        <w:t xml:space="preserve">«21.6. </w:t>
      </w:r>
      <w:bookmarkStart w:id="1" w:name="Par0"/>
      <w:bookmarkEnd w:id="1"/>
      <w:r w:rsidRPr="004760C4">
        <w:rPr>
          <w:rFonts w:ascii="Times New Roman" w:hAnsi="Times New Roman"/>
          <w:sz w:val="28"/>
          <w:szCs w:val="28"/>
        </w:rPr>
        <w:t xml:space="preserve">По завершении переустройства и (или) перепланировки помещения в многоквартирном доме заявитель способом, предусмотренным </w:t>
      </w:r>
      <w:hyperlink r:id="rId4" w:history="1">
        <w:r w:rsidRPr="004760C4">
          <w:rPr>
            <w:rFonts w:ascii="Times New Roman" w:hAnsi="Times New Roman"/>
            <w:sz w:val="28"/>
            <w:szCs w:val="28"/>
          </w:rPr>
          <w:t>частью 9 статьи 23</w:t>
        </w:r>
      </w:hyperlink>
      <w:r w:rsidRPr="004760C4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направляет в Администрацию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</w:t>
      </w:r>
      <w:hyperlink r:id="rId5" w:history="1">
        <w:r w:rsidRPr="004760C4">
          <w:rPr>
            <w:rFonts w:ascii="Times New Roman" w:hAnsi="Times New Roman"/>
            <w:sz w:val="28"/>
            <w:szCs w:val="28"/>
          </w:rPr>
          <w:t>законом</w:t>
        </w:r>
      </w:hyperlink>
      <w:r w:rsidRPr="004760C4">
        <w:rPr>
          <w:rFonts w:ascii="Times New Roman" w:hAnsi="Times New Roman"/>
          <w:sz w:val="28"/>
          <w:szCs w:val="28"/>
        </w:rPr>
        <w:t xml:space="preserve"> от 13 июля 2015 года № 218-ФЗ «О государственной регистрации недвижимости».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4760C4" w:rsidRPr="004760C4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Par1"/>
      <w:bookmarkEnd w:id="2"/>
      <w:r w:rsidRPr="004760C4">
        <w:rPr>
          <w:rFonts w:ascii="Times New Roman" w:hAnsi="Times New Roman"/>
          <w:sz w:val="28"/>
          <w:szCs w:val="28"/>
        </w:rPr>
        <w:t xml:space="preserve">Переустройство и (или) перепланировка помещения в многоквартирном доме подтверждаются </w:t>
      </w:r>
      <w:hyperlink r:id="rId6" w:history="1">
        <w:r w:rsidRPr="004760C4">
          <w:rPr>
            <w:rFonts w:ascii="Times New Roman" w:hAnsi="Times New Roman"/>
            <w:sz w:val="28"/>
            <w:szCs w:val="28"/>
          </w:rPr>
          <w:t>актом</w:t>
        </w:r>
      </w:hyperlink>
      <w:r w:rsidRPr="004760C4">
        <w:rPr>
          <w:rFonts w:ascii="Times New Roman" w:hAnsi="Times New Roman"/>
          <w:sz w:val="28"/>
          <w:szCs w:val="28"/>
        </w:rPr>
        <w:t xml:space="preserve"> приемочной комиссии, утверждение которого осуществляется в срок, не превышающий тридцати дней со дня получения </w:t>
      </w:r>
      <w:r w:rsidRPr="004760C4">
        <w:rPr>
          <w:rFonts w:ascii="Times New Roman" w:hAnsi="Times New Roman"/>
          <w:sz w:val="28"/>
          <w:szCs w:val="28"/>
        </w:rPr>
        <w:lastRenderedPageBreak/>
        <w:t>органом, осуществляющим перевод помещений, уведомления, предусмотренного абзацем первым настоящего пункта.</w:t>
      </w:r>
    </w:p>
    <w:p w:rsidR="004760C4" w:rsidRPr="004760C4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60C4">
        <w:rPr>
          <w:rFonts w:ascii="Times New Roman" w:hAnsi="Times New Roman"/>
          <w:sz w:val="28"/>
          <w:szCs w:val="28"/>
        </w:rPr>
        <w:t>Переустройство помещения в многоквартирном доме считается завершенным со дня утверждения акта приемочной комиссии.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</w:t>
      </w:r>
      <w:proofErr w:type="gramStart"/>
      <w:r w:rsidRPr="004760C4">
        <w:rPr>
          <w:rFonts w:ascii="Times New Roman" w:hAnsi="Times New Roman"/>
          <w:sz w:val="28"/>
          <w:szCs w:val="28"/>
        </w:rPr>
        <w:t>.».</w:t>
      </w:r>
      <w:proofErr w:type="gramEnd"/>
    </w:p>
    <w:p w:rsidR="00CF195C" w:rsidRDefault="004760C4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="00CD639D">
        <w:rPr>
          <w:rFonts w:ascii="Times New Roman" w:eastAsia="Calibri" w:hAnsi="Times New Roman" w:cs="Times New Roman"/>
          <w:sz w:val="28"/>
          <w:szCs w:val="28"/>
        </w:rPr>
        <w:t>Подпункт 21.2.3 пункта 21.2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дополнить </w:t>
      </w:r>
      <w:r w:rsidR="00CD639D">
        <w:rPr>
          <w:rFonts w:ascii="Times New Roman" w:eastAsia="Calibri" w:hAnsi="Times New Roman" w:cs="Times New Roman"/>
          <w:sz w:val="28"/>
          <w:szCs w:val="28"/>
        </w:rPr>
        <w:t>абзацем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  <w:bookmarkStart w:id="3" w:name="_GoBack"/>
      <w:bookmarkEnd w:id="3"/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561592" w:rsidRPr="00561592">
        <w:rPr>
          <w:rFonts w:ascii="Times New Roman" w:eastAsia="Calibri" w:hAnsi="Times New Roman" w:cs="Times New Roman"/>
          <w:sz w:val="28"/>
          <w:szCs w:val="28"/>
        </w:rPr>
        <w:t>населении</w:t>
      </w:r>
      <w:proofErr w:type="gramEnd"/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561592" w:rsidRPr="00B270F8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</w:rPr>
          <w:t>статьей 11</w:t>
        </w:r>
      </w:hyperlink>
      <w:r w:rsidR="00561592" w:rsidRPr="00B270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указанного Федерального закона.». </w:t>
      </w:r>
    </w:p>
    <w:p w:rsidR="000423D9" w:rsidRPr="000423D9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4760C4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пунктах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8</w:t>
      </w:r>
      <w:r w:rsidRPr="000423D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561592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>2. Настоящее п</w:t>
      </w:r>
      <w:r w:rsidR="00561592">
        <w:rPr>
          <w:rFonts w:ascii="Times New Roman" w:eastAsia="Calibri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516BA8" w:rsidRPr="00516BA8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</w:t>
      </w:r>
      <w:r w:rsidR="00B270F8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BA8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0F8" w:rsidRDefault="00B270F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0F8" w:rsidRPr="00516BA8" w:rsidRDefault="00B270F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189"/>
        <w:gridCol w:w="3191"/>
        <w:gridCol w:w="3191"/>
      </w:tblGrid>
      <w:tr w:rsidR="00516BA8" w:rsidRPr="00516BA8" w:rsidTr="004B2AB1">
        <w:tc>
          <w:tcPr>
            <w:tcW w:w="3284" w:type="dxa"/>
            <w:shd w:val="clear" w:color="auto" w:fill="auto"/>
          </w:tcPr>
          <w:p w:rsidR="00516BA8" w:rsidRPr="00516BA8" w:rsidRDefault="00516BA8" w:rsidP="0051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516BA8" w:rsidRPr="00516BA8" w:rsidRDefault="00516BA8" w:rsidP="0051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516BA8" w:rsidRPr="00516BA8" w:rsidRDefault="00516BA8" w:rsidP="0051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70F8" w:rsidRPr="00B270F8" w:rsidRDefault="00B270F8" w:rsidP="00B27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0F8">
        <w:rPr>
          <w:rFonts w:ascii="Times New Roman" w:hAnsi="Times New Roman" w:cs="Times New Roman"/>
          <w:sz w:val="28"/>
          <w:szCs w:val="28"/>
        </w:rPr>
        <w:t xml:space="preserve">Глава Дерезовского </w:t>
      </w:r>
    </w:p>
    <w:p w:rsidR="00485027" w:rsidRPr="00B270F8" w:rsidRDefault="00B270F8" w:rsidP="00B27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0F8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Бунеева И.Б.</w:t>
      </w:r>
    </w:p>
    <w:sectPr w:rsidR="00485027" w:rsidRPr="00B270F8" w:rsidSect="00C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23D9"/>
    <w:rsid w:val="00091635"/>
    <w:rsid w:val="000F2C36"/>
    <w:rsid w:val="002B1B97"/>
    <w:rsid w:val="002D7D59"/>
    <w:rsid w:val="004760C4"/>
    <w:rsid w:val="00485027"/>
    <w:rsid w:val="004925D9"/>
    <w:rsid w:val="00516BA8"/>
    <w:rsid w:val="00557379"/>
    <w:rsid w:val="00561592"/>
    <w:rsid w:val="006246B2"/>
    <w:rsid w:val="006B7881"/>
    <w:rsid w:val="006C640B"/>
    <w:rsid w:val="007A327E"/>
    <w:rsid w:val="00866D3A"/>
    <w:rsid w:val="008C13B0"/>
    <w:rsid w:val="009270E0"/>
    <w:rsid w:val="00966378"/>
    <w:rsid w:val="00997EDB"/>
    <w:rsid w:val="009A6229"/>
    <w:rsid w:val="00A02E5B"/>
    <w:rsid w:val="00B270F8"/>
    <w:rsid w:val="00B46A61"/>
    <w:rsid w:val="00BE3458"/>
    <w:rsid w:val="00CD639D"/>
    <w:rsid w:val="00CE282B"/>
    <w:rsid w:val="00CF195C"/>
    <w:rsid w:val="00D853D9"/>
    <w:rsid w:val="00E3220B"/>
    <w:rsid w:val="00E877E0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516&amp;dst=100198" TargetMode="External"/><Relationship Id="rId5" Type="http://schemas.openxmlformats.org/officeDocument/2006/relationships/hyperlink" Target="https://login.consultant.ru/link/?req=doc&amp;base=LAW&amp;n=482907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login.consultant.ru/link/?req=doc&amp;base=LAW&amp;n=466787&amp;dst=118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der</cp:lastModifiedBy>
  <cp:revision>3</cp:revision>
  <cp:lastPrinted>2024-11-08T13:16:00Z</cp:lastPrinted>
  <dcterms:created xsi:type="dcterms:W3CDTF">2024-11-08T13:18:00Z</dcterms:created>
  <dcterms:modified xsi:type="dcterms:W3CDTF">2024-11-18T11:01:00Z</dcterms:modified>
</cp:coreProperties>
</file>