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F2" w:rsidRDefault="001770F2" w:rsidP="001770F2">
      <w:pPr>
        <w:pStyle w:val="4"/>
        <w:shd w:val="clear" w:color="auto" w:fill="auto"/>
        <w:spacing w:line="240" w:lineRule="auto"/>
        <w:ind w:right="-1"/>
        <w:jc w:val="center"/>
      </w:pPr>
      <w:r>
        <w:t>АДМИНИСТРАЦИЯ</w:t>
      </w:r>
    </w:p>
    <w:p w:rsidR="001770F2" w:rsidRDefault="001770F2" w:rsidP="001770F2">
      <w:pPr>
        <w:pStyle w:val="4"/>
        <w:shd w:val="clear" w:color="auto" w:fill="auto"/>
        <w:spacing w:line="240" w:lineRule="auto"/>
        <w:ind w:right="-1"/>
        <w:jc w:val="center"/>
      </w:pPr>
      <w:r>
        <w:t xml:space="preserve">ДЕРЕЗОВСКОГО СЕЛЬСКОГО ПОСЕЛЕНИЯ </w:t>
      </w:r>
    </w:p>
    <w:p w:rsidR="001770F2" w:rsidRDefault="001770F2" w:rsidP="001770F2">
      <w:pPr>
        <w:pStyle w:val="4"/>
        <w:shd w:val="clear" w:color="auto" w:fill="auto"/>
        <w:spacing w:line="240" w:lineRule="auto"/>
        <w:ind w:right="-1"/>
        <w:jc w:val="center"/>
      </w:pPr>
      <w:r>
        <w:t xml:space="preserve">ВЕРХНЕМАМОНСКОГО МУНИЦИПАЛЬНОГО РАЙОНА </w:t>
      </w:r>
    </w:p>
    <w:p w:rsidR="001770F2" w:rsidRDefault="001770F2" w:rsidP="001770F2">
      <w:pPr>
        <w:pStyle w:val="4"/>
        <w:shd w:val="clear" w:color="auto" w:fill="auto"/>
        <w:spacing w:line="240" w:lineRule="auto"/>
        <w:ind w:right="-1"/>
        <w:jc w:val="center"/>
      </w:pPr>
      <w:r>
        <w:t xml:space="preserve">ВОРОНЕЖСКОЙ ОБЛАСТИ </w:t>
      </w:r>
    </w:p>
    <w:p w:rsidR="001770F2" w:rsidRDefault="001770F2" w:rsidP="001770F2">
      <w:pPr>
        <w:pStyle w:val="4"/>
        <w:shd w:val="clear" w:color="auto" w:fill="auto"/>
        <w:spacing w:after="261"/>
        <w:ind w:left="142" w:right="580"/>
        <w:jc w:val="center"/>
      </w:pPr>
    </w:p>
    <w:p w:rsidR="001770F2" w:rsidRDefault="001770F2" w:rsidP="001770F2">
      <w:pPr>
        <w:pStyle w:val="4"/>
        <w:shd w:val="clear" w:color="auto" w:fill="auto"/>
        <w:ind w:left="142" w:right="580"/>
        <w:jc w:val="center"/>
      </w:pPr>
      <w:r>
        <w:t>ПОСТАНОВЛЕНИЕ</w:t>
      </w:r>
    </w:p>
    <w:p w:rsidR="001770F2" w:rsidRDefault="001770F2" w:rsidP="001770F2">
      <w:pPr>
        <w:pStyle w:val="4"/>
        <w:shd w:val="clear" w:color="auto" w:fill="auto"/>
        <w:ind w:left="142" w:right="580"/>
        <w:jc w:val="center"/>
      </w:pPr>
    </w:p>
    <w:p w:rsidR="001770F2" w:rsidRDefault="001770F2" w:rsidP="001770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ноября 2024 г.    </w:t>
      </w:r>
      <w:r w:rsidRPr="004C334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63</w:t>
      </w:r>
    </w:p>
    <w:p w:rsidR="001770F2" w:rsidRPr="004C3344" w:rsidRDefault="001770F2" w:rsidP="001770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</w:t>
      </w:r>
    </w:p>
    <w:p w:rsidR="001770F2" w:rsidRDefault="001770F2" w:rsidP="001770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C3344">
        <w:rPr>
          <w:rFonts w:ascii="Times New Roman" w:hAnsi="Times New Roman" w:cs="Times New Roman"/>
          <w:sz w:val="26"/>
          <w:szCs w:val="26"/>
        </w:rPr>
        <w:t>с. Дерезовка</w:t>
      </w:r>
    </w:p>
    <w:p w:rsidR="001770F2" w:rsidRDefault="001770F2" w:rsidP="001770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6BA8" w:rsidRPr="00516BA8" w:rsidRDefault="001770F2" w:rsidP="00293D0D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Дерезовского сельского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ьного</w:t>
      </w:r>
      <w:proofErr w:type="gramEnd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района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24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№49</w:t>
      </w:r>
    </w:p>
    <w:p w:rsidR="00091635" w:rsidRPr="00D32BED" w:rsidRDefault="00091635" w:rsidP="00293D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</w:t>
      </w:r>
    </w:p>
    <w:p w:rsidR="00091635" w:rsidRPr="00D32BED" w:rsidRDefault="00091635" w:rsidP="00293D0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 и земельных участков, наход</w:t>
      </w:r>
      <w:r w:rsidR="001770F2">
        <w:rPr>
          <w:rFonts w:ascii="Times New Roman" w:hAnsi="Times New Roman" w:cs="Times New Roman"/>
          <w:sz w:val="28"/>
          <w:szCs w:val="28"/>
        </w:rPr>
        <w:t>ящихся в частной собственности»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770F2">
        <w:rPr>
          <w:rFonts w:ascii="Times New Roman" w:eastAsia="Calibri" w:hAnsi="Times New Roman" w:cs="Times New Roman"/>
          <w:sz w:val="28"/>
          <w:szCs w:val="28"/>
        </w:rPr>
        <w:t>Дерезовского 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770F2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770F2">
        <w:rPr>
          <w:rFonts w:ascii="Times New Roman" w:eastAsia="Calibri" w:hAnsi="Times New Roman" w:cs="Times New Roman"/>
          <w:sz w:val="28"/>
          <w:szCs w:val="28"/>
        </w:rPr>
        <w:t>Дерезовского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770F2">
        <w:rPr>
          <w:rFonts w:ascii="Times New Roman" w:eastAsia="Calibri" w:hAnsi="Times New Roman" w:cs="Times New Roman"/>
          <w:sz w:val="28"/>
          <w:szCs w:val="28"/>
        </w:rPr>
        <w:t xml:space="preserve">Верхнемамонского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44601">
        <w:rPr>
          <w:rFonts w:ascii="Times New Roman" w:eastAsia="Calibri" w:hAnsi="Times New Roman" w:cs="Times New Roman"/>
          <w:bCs/>
          <w:sz w:val="28"/>
          <w:szCs w:val="28"/>
        </w:rPr>
        <w:t>Дерезовского сельского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944601">
        <w:rPr>
          <w:rFonts w:ascii="Times New Roman" w:eastAsia="Calibri" w:hAnsi="Times New Roman" w:cs="Times New Roman"/>
          <w:bCs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94460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«24» ноября 2023 № 49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944601">
        <w:rPr>
          <w:rFonts w:ascii="Times New Roman" w:eastAsia="Calibri" w:hAnsi="Times New Roman" w:cs="Times New Roman"/>
          <w:bCs/>
          <w:sz w:val="28"/>
          <w:szCs w:val="28"/>
        </w:rPr>
        <w:t>«Перераспределение земель и (или)  земельных</w:t>
      </w:r>
      <w:r w:rsidR="009446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1635" w:rsidRPr="00944601">
        <w:rPr>
          <w:rFonts w:ascii="Times New Roman" w:eastAsia="Calibri" w:hAnsi="Times New Roman" w:cs="Times New Roman"/>
          <w:bCs/>
          <w:sz w:val="28"/>
          <w:szCs w:val="28"/>
        </w:rPr>
        <w:t>участков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>,  находящихся в муниципальной собственности и земельных участков, находящихся в частной собственности</w:t>
      </w:r>
      <w:proofErr w:type="gramStart"/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</w:t>
      </w:r>
      <w:r w:rsidR="006B78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944601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4601" w:rsidRDefault="00944601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601" w:rsidRDefault="00944601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Дерезовского</w:t>
      </w:r>
    </w:p>
    <w:p w:rsidR="00516BA8" w:rsidRPr="00944601" w:rsidRDefault="00944601" w:rsidP="0094460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Бунеева И.Б.</w:t>
      </w:r>
    </w:p>
    <w:sectPr w:rsidR="00516BA8" w:rsidRPr="00944601" w:rsidSect="009446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1770F2"/>
    <w:rsid w:val="00293D0D"/>
    <w:rsid w:val="002B1B97"/>
    <w:rsid w:val="00330B16"/>
    <w:rsid w:val="00485027"/>
    <w:rsid w:val="004925D9"/>
    <w:rsid w:val="004936CD"/>
    <w:rsid w:val="00516BA8"/>
    <w:rsid w:val="00561592"/>
    <w:rsid w:val="006B7881"/>
    <w:rsid w:val="006C640B"/>
    <w:rsid w:val="00866D3A"/>
    <w:rsid w:val="009270E0"/>
    <w:rsid w:val="00944601"/>
    <w:rsid w:val="009A6229"/>
    <w:rsid w:val="00A02E5B"/>
    <w:rsid w:val="00B46A61"/>
    <w:rsid w:val="00BE3458"/>
    <w:rsid w:val="00CF195C"/>
    <w:rsid w:val="00DF7470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basedOn w:val="a0"/>
    <w:link w:val="4"/>
    <w:rsid w:val="00177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1770F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4</cp:revision>
  <cp:lastPrinted>2024-09-30T07:31:00Z</cp:lastPrinted>
  <dcterms:created xsi:type="dcterms:W3CDTF">2024-11-08T13:30:00Z</dcterms:created>
  <dcterms:modified xsi:type="dcterms:W3CDTF">2024-11-29T12:02:00Z</dcterms:modified>
</cp:coreProperties>
</file>