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D4" w:rsidRPr="007A04E1" w:rsidRDefault="009634D4" w:rsidP="009634D4">
      <w:pPr>
        <w:jc w:val="center"/>
        <w:rPr>
          <w:rFonts w:ascii="Arial" w:hAnsi="Arial" w:cs="Arial"/>
          <w:b/>
        </w:rPr>
      </w:pPr>
      <w:r w:rsidRPr="007A04E1">
        <w:rPr>
          <w:rFonts w:ascii="Arial" w:hAnsi="Arial" w:cs="Arial"/>
          <w:b/>
        </w:rPr>
        <w:t>АДМИНИСТРАЦИЯ</w:t>
      </w:r>
    </w:p>
    <w:p w:rsidR="009634D4" w:rsidRPr="007A04E1" w:rsidRDefault="009634D4" w:rsidP="009634D4">
      <w:pPr>
        <w:jc w:val="center"/>
        <w:rPr>
          <w:rFonts w:ascii="Arial" w:hAnsi="Arial" w:cs="Arial"/>
          <w:b/>
        </w:rPr>
      </w:pPr>
      <w:r w:rsidRPr="007A04E1">
        <w:rPr>
          <w:rFonts w:ascii="Arial" w:eastAsia="Calibri" w:hAnsi="Arial" w:cs="Arial"/>
          <w:b/>
          <w:bCs/>
        </w:rPr>
        <w:t xml:space="preserve">ДЕРЕЗОВСКОГО </w:t>
      </w:r>
      <w:r w:rsidRPr="007A04E1">
        <w:rPr>
          <w:rFonts w:ascii="Arial" w:hAnsi="Arial" w:cs="Arial"/>
          <w:b/>
        </w:rPr>
        <w:t>СЕЛЬСКОГО ПОСЕЛЕНИЯ</w:t>
      </w:r>
    </w:p>
    <w:p w:rsidR="009634D4" w:rsidRPr="007A04E1" w:rsidRDefault="009634D4" w:rsidP="009634D4">
      <w:pPr>
        <w:jc w:val="center"/>
        <w:rPr>
          <w:rFonts w:ascii="Arial" w:hAnsi="Arial" w:cs="Arial"/>
          <w:b/>
        </w:rPr>
      </w:pPr>
      <w:r w:rsidRPr="007A04E1">
        <w:rPr>
          <w:rFonts w:ascii="Arial" w:hAnsi="Arial" w:cs="Arial"/>
          <w:b/>
        </w:rPr>
        <w:t>ВЕРХНЕМАМОНСКОГО МУНИЦИПАЛЬНОГО РАЙОНА</w:t>
      </w:r>
    </w:p>
    <w:p w:rsidR="009634D4" w:rsidRPr="007A04E1" w:rsidRDefault="009634D4" w:rsidP="009634D4">
      <w:pPr>
        <w:jc w:val="center"/>
        <w:rPr>
          <w:rFonts w:ascii="Arial" w:hAnsi="Arial" w:cs="Arial"/>
          <w:b/>
        </w:rPr>
      </w:pPr>
      <w:r w:rsidRPr="007A04E1">
        <w:rPr>
          <w:rFonts w:ascii="Arial" w:hAnsi="Arial" w:cs="Arial"/>
          <w:b/>
        </w:rPr>
        <w:t>ВОРОНЕЖСКОЙ ОБЛАСТИ</w:t>
      </w:r>
    </w:p>
    <w:p w:rsidR="009634D4" w:rsidRPr="007A04E1" w:rsidRDefault="009634D4" w:rsidP="009634D4">
      <w:pPr>
        <w:jc w:val="center"/>
        <w:rPr>
          <w:rFonts w:ascii="Arial" w:hAnsi="Arial" w:cs="Arial"/>
          <w:b/>
        </w:rPr>
      </w:pPr>
    </w:p>
    <w:p w:rsidR="009634D4" w:rsidRPr="007A04E1" w:rsidRDefault="009634D4" w:rsidP="009634D4">
      <w:pPr>
        <w:jc w:val="center"/>
        <w:rPr>
          <w:rFonts w:ascii="Arial" w:hAnsi="Arial" w:cs="Arial"/>
          <w:b/>
        </w:rPr>
      </w:pPr>
      <w:r w:rsidRPr="007A04E1">
        <w:rPr>
          <w:rFonts w:ascii="Arial" w:hAnsi="Arial" w:cs="Arial"/>
          <w:b/>
        </w:rPr>
        <w:t>ПОСТАНОВЛЕНИЕ</w:t>
      </w:r>
    </w:p>
    <w:p w:rsidR="009634D4" w:rsidRPr="007A04E1" w:rsidRDefault="009634D4" w:rsidP="009634D4">
      <w:pPr>
        <w:jc w:val="center"/>
        <w:rPr>
          <w:rFonts w:ascii="Arial" w:hAnsi="Arial" w:cs="Arial"/>
          <w:b/>
        </w:rPr>
      </w:pPr>
    </w:p>
    <w:p w:rsidR="009634D4" w:rsidRPr="007A04E1" w:rsidRDefault="009634D4" w:rsidP="009634D4">
      <w:pPr>
        <w:rPr>
          <w:sz w:val="28"/>
          <w:szCs w:val="28"/>
        </w:rPr>
      </w:pPr>
    </w:p>
    <w:p w:rsidR="009634D4" w:rsidRPr="007A04E1" w:rsidRDefault="002C4B62" w:rsidP="009634D4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от «11</w:t>
      </w:r>
      <w:r w:rsidR="00244731">
        <w:rPr>
          <w:rFonts w:ascii="Arial" w:eastAsia="Calibri" w:hAnsi="Arial" w:cs="Arial"/>
          <w:b/>
          <w:lang w:eastAsia="en-US"/>
        </w:rPr>
        <w:t>» ноября 2024</w:t>
      </w:r>
      <w:r w:rsidR="009634D4" w:rsidRPr="007A04E1">
        <w:rPr>
          <w:rFonts w:ascii="Arial" w:eastAsia="Calibri" w:hAnsi="Arial" w:cs="Arial"/>
          <w:b/>
          <w:lang w:eastAsia="en-US"/>
        </w:rPr>
        <w:t xml:space="preserve"> г</w:t>
      </w:r>
      <w:r w:rsidR="009634D4" w:rsidRPr="008D07C5">
        <w:rPr>
          <w:rFonts w:ascii="Arial" w:eastAsia="Calibri" w:hAnsi="Arial" w:cs="Arial"/>
          <w:b/>
          <w:lang w:eastAsia="en-US"/>
        </w:rPr>
        <w:t>.   №</w:t>
      </w:r>
      <w:r>
        <w:rPr>
          <w:rFonts w:ascii="Arial" w:eastAsia="Calibri" w:hAnsi="Arial" w:cs="Arial"/>
          <w:b/>
          <w:lang w:eastAsia="en-US"/>
        </w:rPr>
        <w:t>64</w:t>
      </w:r>
    </w:p>
    <w:p w:rsidR="009634D4" w:rsidRPr="007A04E1" w:rsidRDefault="009634D4" w:rsidP="009634D4">
      <w:pPr>
        <w:jc w:val="center"/>
        <w:rPr>
          <w:rFonts w:ascii="Arial" w:eastAsia="Calibri" w:hAnsi="Arial" w:cs="Arial"/>
          <w:b/>
          <w:lang w:eastAsia="en-US"/>
        </w:rPr>
      </w:pPr>
      <w:r w:rsidRPr="007A04E1">
        <w:rPr>
          <w:rFonts w:ascii="Arial" w:eastAsia="Calibri" w:hAnsi="Arial" w:cs="Arial"/>
          <w:b/>
          <w:lang w:eastAsia="en-US"/>
        </w:rPr>
        <w:t>------------------------------------------</w:t>
      </w:r>
    </w:p>
    <w:p w:rsidR="009634D4" w:rsidRPr="007A04E1" w:rsidRDefault="009634D4" w:rsidP="009634D4">
      <w:pPr>
        <w:jc w:val="center"/>
        <w:rPr>
          <w:rFonts w:ascii="Arial" w:eastAsia="Calibri" w:hAnsi="Arial" w:cs="Arial"/>
          <w:b/>
          <w:lang w:eastAsia="en-US"/>
        </w:rPr>
      </w:pPr>
      <w:r w:rsidRPr="007A04E1">
        <w:rPr>
          <w:rFonts w:ascii="Arial" w:eastAsia="Calibri" w:hAnsi="Arial" w:cs="Arial"/>
          <w:b/>
          <w:lang w:eastAsia="en-US"/>
        </w:rPr>
        <w:t>с. Дерезовка</w:t>
      </w:r>
    </w:p>
    <w:p w:rsidR="009634D4" w:rsidRDefault="009634D4" w:rsidP="009634D4">
      <w:pPr>
        <w:spacing w:after="79"/>
        <w:ind w:right="4819"/>
        <w:jc w:val="both"/>
        <w:rPr>
          <w:b/>
          <w:color w:val="000000"/>
        </w:rPr>
      </w:pPr>
    </w:p>
    <w:p w:rsidR="009634D4" w:rsidRDefault="009634D4" w:rsidP="009634D4">
      <w:pPr>
        <w:ind w:right="-104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176C8">
        <w:rPr>
          <w:rFonts w:ascii="Arial" w:hAnsi="Arial" w:cs="Arial"/>
          <w:b/>
          <w:color w:val="000000"/>
          <w:sz w:val="28"/>
          <w:szCs w:val="28"/>
        </w:rPr>
        <w:t>Об утверждении основных направлений бюджетной и налоговой п</w:t>
      </w:r>
      <w:r w:rsidRPr="00D176C8">
        <w:rPr>
          <w:rFonts w:ascii="Arial" w:hAnsi="Arial" w:cs="Arial"/>
          <w:b/>
          <w:color w:val="000000"/>
          <w:sz w:val="28"/>
          <w:szCs w:val="28"/>
        </w:rPr>
        <w:t>о</w:t>
      </w:r>
      <w:r w:rsidRPr="00D176C8">
        <w:rPr>
          <w:rFonts w:ascii="Arial" w:hAnsi="Arial" w:cs="Arial"/>
          <w:b/>
          <w:color w:val="000000"/>
          <w:sz w:val="28"/>
          <w:szCs w:val="28"/>
        </w:rPr>
        <w:t>литики Дерезовского сельского поселения Верхнемамонского мун</w:t>
      </w:r>
      <w:r w:rsidRPr="00D176C8">
        <w:rPr>
          <w:rFonts w:ascii="Arial" w:hAnsi="Arial" w:cs="Arial"/>
          <w:b/>
          <w:color w:val="000000"/>
          <w:sz w:val="28"/>
          <w:szCs w:val="28"/>
        </w:rPr>
        <w:t>и</w:t>
      </w:r>
      <w:r w:rsidRPr="00D176C8">
        <w:rPr>
          <w:rFonts w:ascii="Arial" w:hAnsi="Arial" w:cs="Arial"/>
          <w:b/>
          <w:color w:val="000000"/>
          <w:sz w:val="28"/>
          <w:szCs w:val="28"/>
        </w:rPr>
        <w:t>ципального ра</w:t>
      </w:r>
      <w:r w:rsidR="00244731">
        <w:rPr>
          <w:rFonts w:ascii="Arial" w:hAnsi="Arial" w:cs="Arial"/>
          <w:b/>
          <w:color w:val="000000"/>
          <w:sz w:val="28"/>
          <w:szCs w:val="28"/>
        </w:rPr>
        <w:t>йона Воронежской области на 2025</w:t>
      </w:r>
      <w:r w:rsidRPr="00D176C8">
        <w:rPr>
          <w:rFonts w:ascii="Arial" w:hAnsi="Arial" w:cs="Arial"/>
          <w:b/>
          <w:color w:val="000000"/>
          <w:sz w:val="28"/>
          <w:szCs w:val="28"/>
        </w:rPr>
        <w:t xml:space="preserve"> год и  плановый </w:t>
      </w:r>
    </w:p>
    <w:p w:rsidR="009634D4" w:rsidRPr="00D176C8" w:rsidRDefault="00244731" w:rsidP="009634D4">
      <w:pPr>
        <w:ind w:right="-104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период 2026 и 2027</w:t>
      </w:r>
      <w:r w:rsidR="009634D4" w:rsidRPr="00D176C8">
        <w:rPr>
          <w:rFonts w:ascii="Arial" w:hAnsi="Arial" w:cs="Arial"/>
          <w:b/>
          <w:color w:val="000000"/>
          <w:sz w:val="28"/>
          <w:szCs w:val="28"/>
        </w:rPr>
        <w:t xml:space="preserve"> годов</w:t>
      </w:r>
    </w:p>
    <w:p w:rsidR="009634D4" w:rsidRDefault="009634D4" w:rsidP="009634D4">
      <w:pPr>
        <w:ind w:right="4252"/>
        <w:jc w:val="both"/>
      </w:pPr>
    </w:p>
    <w:p w:rsidR="009634D4" w:rsidRPr="002850B1" w:rsidRDefault="009634D4" w:rsidP="009634D4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9634D4" w:rsidRDefault="009634D4" w:rsidP="009634D4">
      <w:pPr>
        <w:spacing w:line="276" w:lineRule="auto"/>
        <w:ind w:firstLine="480"/>
        <w:jc w:val="both"/>
        <w:rPr>
          <w:color w:val="000000"/>
        </w:rPr>
      </w:pPr>
      <w:proofErr w:type="gramStart"/>
      <w:r w:rsidRPr="002850B1">
        <w:rPr>
          <w:color w:val="000000"/>
        </w:rPr>
        <w:t>В целях разработки проекта бюджета Дерезовского</w:t>
      </w:r>
      <w:r w:rsidR="00D3793D">
        <w:rPr>
          <w:color w:val="000000"/>
        </w:rPr>
        <w:t xml:space="preserve"> </w:t>
      </w:r>
      <w:r w:rsidRPr="002850B1">
        <w:rPr>
          <w:color w:val="000000"/>
        </w:rPr>
        <w:t>сельского поселения Верхнемамонск</w:t>
      </w:r>
      <w:r w:rsidRPr="002850B1">
        <w:rPr>
          <w:color w:val="000000"/>
        </w:rPr>
        <w:t>о</w:t>
      </w:r>
      <w:r w:rsidRPr="002850B1">
        <w:rPr>
          <w:color w:val="000000"/>
        </w:rPr>
        <w:t>го муниципального района  Воронежской области на 202</w:t>
      </w:r>
      <w:r w:rsidR="00244731">
        <w:rPr>
          <w:color w:val="000000"/>
        </w:rPr>
        <w:t>5</w:t>
      </w:r>
      <w:r w:rsidRPr="002850B1">
        <w:rPr>
          <w:color w:val="000000"/>
        </w:rPr>
        <w:t xml:space="preserve"> год и плановый период 202</w:t>
      </w:r>
      <w:r w:rsidR="00244731">
        <w:rPr>
          <w:color w:val="000000"/>
        </w:rPr>
        <w:t>6</w:t>
      </w:r>
      <w:r w:rsidRPr="002850B1">
        <w:rPr>
          <w:color w:val="000000"/>
        </w:rPr>
        <w:t xml:space="preserve"> и 202</w:t>
      </w:r>
      <w:r w:rsidR="00244731">
        <w:rPr>
          <w:color w:val="000000"/>
        </w:rPr>
        <w:t>7</w:t>
      </w:r>
      <w:r w:rsidRPr="002850B1">
        <w:rPr>
          <w:color w:val="000000"/>
        </w:rPr>
        <w:t xml:space="preserve"> годов, в соответствии с требованиями ст.ст.172, 184.2 Бюджетного кодекса Российской Федер</w:t>
      </w:r>
      <w:r w:rsidRPr="002850B1">
        <w:rPr>
          <w:color w:val="000000"/>
        </w:rPr>
        <w:t>а</w:t>
      </w:r>
      <w:r w:rsidRPr="002850B1">
        <w:rPr>
          <w:color w:val="000000"/>
        </w:rPr>
        <w:t>ции, ст.32 Положения о бюджетном процессе в Дерезовском сельском поселении  Верхнем</w:t>
      </w:r>
      <w:r w:rsidRPr="002850B1">
        <w:rPr>
          <w:color w:val="000000"/>
        </w:rPr>
        <w:t>а</w:t>
      </w:r>
      <w:r w:rsidRPr="002850B1">
        <w:rPr>
          <w:color w:val="000000"/>
        </w:rPr>
        <w:t>монского муниципального района Воронежской области, утвержденного решением  Совета народных депутатов Дерезовского</w:t>
      </w:r>
      <w:r w:rsidR="00D3793D">
        <w:rPr>
          <w:color w:val="000000"/>
        </w:rPr>
        <w:t xml:space="preserve"> </w:t>
      </w:r>
      <w:r w:rsidRPr="002850B1">
        <w:rPr>
          <w:color w:val="000000"/>
        </w:rPr>
        <w:t>сельского поселения Верхнемамонского муниципального</w:t>
      </w:r>
      <w:proofErr w:type="gramEnd"/>
      <w:r w:rsidRPr="002850B1">
        <w:rPr>
          <w:color w:val="000000"/>
        </w:rPr>
        <w:t xml:space="preserve"> района Воронежской области от 15.11.2013г.  №19, администрация  Дерезовского</w:t>
      </w:r>
      <w:r w:rsidR="00D3793D">
        <w:rPr>
          <w:color w:val="000000"/>
        </w:rPr>
        <w:t xml:space="preserve"> </w:t>
      </w:r>
      <w:r w:rsidRPr="002850B1">
        <w:rPr>
          <w:color w:val="000000"/>
        </w:rPr>
        <w:t>сельского п</w:t>
      </w:r>
      <w:r w:rsidRPr="002850B1">
        <w:rPr>
          <w:color w:val="000000"/>
        </w:rPr>
        <w:t>о</w:t>
      </w:r>
      <w:r w:rsidRPr="002850B1">
        <w:rPr>
          <w:color w:val="000000"/>
        </w:rPr>
        <w:t>селения</w:t>
      </w:r>
    </w:p>
    <w:p w:rsidR="00675C3B" w:rsidRPr="00224AEC" w:rsidRDefault="00675C3B" w:rsidP="00224AEC">
      <w:pPr>
        <w:pStyle w:val="a8"/>
        <w:spacing w:after="240"/>
        <w:jc w:val="center"/>
      </w:pPr>
      <w:r w:rsidRPr="007A04E1">
        <w:t>ПОСТАНОВЛЯЕТ:</w:t>
      </w:r>
    </w:p>
    <w:p w:rsidR="009634D4" w:rsidRDefault="009634D4" w:rsidP="009634D4">
      <w:pPr>
        <w:pStyle w:val="consplusnormal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2850B1">
        <w:t xml:space="preserve">Утвердить прилагаемые Основные направления бюджетной и налоговой политики </w:t>
      </w:r>
      <w:r w:rsidR="00D3793D">
        <w:t xml:space="preserve">    </w:t>
      </w:r>
      <w:r w:rsidRPr="002850B1">
        <w:rPr>
          <w:color w:val="000000"/>
        </w:rPr>
        <w:t>Дерезовского</w:t>
      </w:r>
      <w:r w:rsidR="00D3793D">
        <w:rPr>
          <w:color w:val="000000"/>
        </w:rPr>
        <w:t xml:space="preserve"> </w:t>
      </w:r>
      <w:r w:rsidRPr="002850B1">
        <w:t>сельского поселения Верхнемамонского муниципального района Вор</w:t>
      </w:r>
      <w:r w:rsidRPr="002850B1">
        <w:t>о</w:t>
      </w:r>
      <w:r w:rsidRPr="002850B1">
        <w:t>нежской области на 202</w:t>
      </w:r>
      <w:r w:rsidR="00244731">
        <w:t>5</w:t>
      </w:r>
      <w:r w:rsidRPr="002850B1">
        <w:t xml:space="preserve"> год и плановый период 202</w:t>
      </w:r>
      <w:r w:rsidR="00244731">
        <w:t>6</w:t>
      </w:r>
      <w:r w:rsidRPr="002850B1">
        <w:t xml:space="preserve"> и 202</w:t>
      </w:r>
      <w:r w:rsidR="00244731">
        <w:t>7</w:t>
      </w:r>
      <w:r w:rsidRPr="002850B1">
        <w:t xml:space="preserve"> годов;</w:t>
      </w:r>
    </w:p>
    <w:p w:rsidR="009634D4" w:rsidRPr="002850B1" w:rsidRDefault="009634D4" w:rsidP="009634D4">
      <w:pPr>
        <w:pStyle w:val="consplusnormal"/>
        <w:spacing w:before="0" w:beforeAutospacing="0" w:after="0" w:afterAutospacing="0" w:line="276" w:lineRule="auto"/>
        <w:ind w:left="840"/>
        <w:jc w:val="both"/>
        <w:rPr>
          <w:sz w:val="16"/>
          <w:szCs w:val="16"/>
        </w:rPr>
      </w:pPr>
    </w:p>
    <w:p w:rsidR="009634D4" w:rsidRDefault="009634D4" w:rsidP="009634D4">
      <w:pPr>
        <w:pStyle w:val="ad"/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2850B1">
        <w:t xml:space="preserve">Главному бухгалтеру администрации </w:t>
      </w:r>
      <w:r w:rsidRPr="009634D4">
        <w:rPr>
          <w:color w:val="000000"/>
        </w:rPr>
        <w:t xml:space="preserve">Дерезовского сельского поселения </w:t>
      </w:r>
      <w:r w:rsidRPr="002850B1">
        <w:t>Верхнемамо</w:t>
      </w:r>
      <w:r w:rsidRPr="002850B1">
        <w:t>н</w:t>
      </w:r>
      <w:r w:rsidRPr="002850B1">
        <w:t xml:space="preserve">ского муниципального района Воронежской области (Лесных М.Н.) </w:t>
      </w:r>
      <w:r w:rsidR="00B857C6">
        <w:rPr>
          <w:color w:val="000000"/>
        </w:rPr>
        <w:t>при формировании бюджета на 2025 год и плановый период 2026 и 2027</w:t>
      </w:r>
      <w:r w:rsidRPr="009634D4">
        <w:rPr>
          <w:color w:val="000000"/>
        </w:rPr>
        <w:t xml:space="preserve"> годов руководствоваться Осно</w:t>
      </w:r>
      <w:r w:rsidRPr="009634D4">
        <w:rPr>
          <w:color w:val="000000"/>
        </w:rPr>
        <w:t>в</w:t>
      </w:r>
      <w:r w:rsidRPr="009634D4">
        <w:rPr>
          <w:color w:val="000000"/>
        </w:rPr>
        <w:t>ными направлениями бюджетной и налоговой политики, утвержденными настоящим постановлением.</w:t>
      </w:r>
    </w:p>
    <w:p w:rsidR="00224AEC" w:rsidRDefault="00224AEC" w:rsidP="00224AEC">
      <w:pPr>
        <w:pStyle w:val="ad"/>
        <w:spacing w:line="276" w:lineRule="auto"/>
        <w:ind w:left="840"/>
        <w:jc w:val="both"/>
        <w:rPr>
          <w:color w:val="000000"/>
        </w:rPr>
      </w:pPr>
    </w:p>
    <w:p w:rsidR="00224AEC" w:rsidRPr="00224AEC" w:rsidRDefault="00224AEC" w:rsidP="00224AEC">
      <w:pPr>
        <w:pStyle w:val="ad"/>
        <w:widowControl w:val="0"/>
        <w:numPr>
          <w:ilvl w:val="0"/>
          <w:numId w:val="11"/>
        </w:numPr>
        <w:tabs>
          <w:tab w:val="left" w:pos="993"/>
        </w:tabs>
        <w:jc w:val="both"/>
      </w:pPr>
      <w:r w:rsidRPr="00224AEC">
        <w:t>Опубликовать настоящее постановление в официальном периодическом печатном изд</w:t>
      </w:r>
      <w:r w:rsidRPr="00224AEC">
        <w:t>а</w:t>
      </w:r>
      <w:r w:rsidRPr="00224AEC">
        <w:t>нии «Информационный бюллетень Дерезовского сельского поселения Верхнемамо</w:t>
      </w:r>
      <w:r w:rsidRPr="00224AEC">
        <w:t>н</w:t>
      </w:r>
      <w:r w:rsidRPr="00224AEC">
        <w:t>ского муниципального района Воронежской области».</w:t>
      </w:r>
    </w:p>
    <w:p w:rsidR="00224AEC" w:rsidRPr="00224AEC" w:rsidRDefault="00224AEC" w:rsidP="00224AEC">
      <w:pPr>
        <w:pStyle w:val="ad"/>
        <w:widowControl w:val="0"/>
        <w:tabs>
          <w:tab w:val="left" w:pos="993"/>
        </w:tabs>
        <w:ind w:left="840"/>
        <w:jc w:val="both"/>
        <w:rPr>
          <w:rFonts w:ascii="Arial" w:hAnsi="Arial" w:cs="Arial"/>
        </w:rPr>
      </w:pPr>
    </w:p>
    <w:p w:rsidR="009634D4" w:rsidRPr="00224AEC" w:rsidRDefault="009634D4" w:rsidP="00224AEC">
      <w:pPr>
        <w:pStyle w:val="ad"/>
        <w:numPr>
          <w:ilvl w:val="0"/>
          <w:numId w:val="11"/>
        </w:numPr>
        <w:spacing w:line="276" w:lineRule="auto"/>
        <w:jc w:val="both"/>
        <w:rPr>
          <w:color w:val="000000"/>
        </w:rPr>
      </w:pPr>
      <w:proofErr w:type="gramStart"/>
      <w:r w:rsidRPr="002850B1">
        <w:t>Контроль за</w:t>
      </w:r>
      <w:proofErr w:type="gramEnd"/>
      <w:r w:rsidRPr="002850B1">
        <w:t xml:space="preserve"> выполнением настоящего  распоряжения оставляю за собой.</w:t>
      </w:r>
    </w:p>
    <w:p w:rsidR="009634D4" w:rsidRPr="002850B1" w:rsidRDefault="009634D4" w:rsidP="009634D4">
      <w:pPr>
        <w:pStyle w:val="a8"/>
        <w:spacing w:before="0" w:beforeAutospacing="0" w:after="0" w:afterAutospacing="0" w:line="276" w:lineRule="auto"/>
        <w:ind w:firstLine="567"/>
        <w:jc w:val="both"/>
      </w:pPr>
    </w:p>
    <w:p w:rsidR="009634D4" w:rsidRPr="002850B1" w:rsidRDefault="009634D4" w:rsidP="00224AEC">
      <w:pPr>
        <w:pStyle w:val="a8"/>
        <w:spacing w:before="0" w:beforeAutospacing="0" w:after="0" w:afterAutospacing="0"/>
      </w:pPr>
    </w:p>
    <w:p w:rsidR="009634D4" w:rsidRPr="002850B1" w:rsidRDefault="009634D4" w:rsidP="009634D4">
      <w:pPr>
        <w:pStyle w:val="a8"/>
        <w:spacing w:before="0" w:beforeAutospacing="0" w:after="0" w:afterAutospacing="0"/>
        <w:ind w:firstLine="567"/>
        <w:rPr>
          <w:rStyle w:val="a9"/>
          <w:b w:val="0"/>
          <w:bCs/>
        </w:rPr>
      </w:pPr>
      <w:r w:rsidRPr="002850B1">
        <w:t xml:space="preserve">Глава </w:t>
      </w:r>
      <w:r w:rsidRPr="002850B1">
        <w:rPr>
          <w:color w:val="000000"/>
        </w:rPr>
        <w:t>Дерезовского</w:t>
      </w:r>
    </w:p>
    <w:p w:rsidR="009634D4" w:rsidRDefault="009634D4" w:rsidP="00224AEC">
      <w:pPr>
        <w:pStyle w:val="a8"/>
        <w:spacing w:before="0" w:beforeAutospacing="0" w:after="0" w:afterAutospacing="0"/>
        <w:ind w:firstLine="567"/>
        <w:rPr>
          <w:rStyle w:val="a9"/>
          <w:b w:val="0"/>
          <w:bCs/>
        </w:rPr>
      </w:pPr>
      <w:r w:rsidRPr="002850B1">
        <w:rPr>
          <w:rStyle w:val="a9"/>
          <w:b w:val="0"/>
          <w:bCs/>
        </w:rPr>
        <w:t xml:space="preserve">сельского поселения                                                                  </w:t>
      </w:r>
      <w:proofErr w:type="spellStart"/>
      <w:r w:rsidRPr="002850B1">
        <w:rPr>
          <w:rStyle w:val="a9"/>
          <w:b w:val="0"/>
          <w:bCs/>
        </w:rPr>
        <w:t>И.Б.Бунеева</w:t>
      </w:r>
      <w:proofErr w:type="spellEnd"/>
    </w:p>
    <w:p w:rsidR="009634D4" w:rsidRDefault="009634D4" w:rsidP="009634D4">
      <w:pPr>
        <w:pStyle w:val="consplusnormal"/>
        <w:spacing w:before="0" w:beforeAutospacing="0" w:after="0" w:afterAutospacing="0"/>
        <w:ind w:firstLine="567"/>
        <w:jc w:val="right"/>
        <w:rPr>
          <w:rStyle w:val="a9"/>
          <w:b w:val="0"/>
          <w:bCs/>
        </w:rPr>
      </w:pPr>
    </w:p>
    <w:p w:rsidR="00224AEC" w:rsidRDefault="00224AEC" w:rsidP="009634D4">
      <w:pPr>
        <w:pStyle w:val="consplusnormal"/>
        <w:spacing w:before="0" w:beforeAutospacing="0" w:after="0" w:afterAutospacing="0"/>
        <w:ind w:firstLine="567"/>
        <w:jc w:val="right"/>
        <w:rPr>
          <w:rStyle w:val="a9"/>
          <w:b w:val="0"/>
          <w:bCs/>
        </w:rPr>
      </w:pPr>
    </w:p>
    <w:p w:rsidR="005D16C7" w:rsidRPr="00085906" w:rsidRDefault="009634D4" w:rsidP="005D16C7">
      <w:pPr>
        <w:pStyle w:val="consplusnormal"/>
        <w:spacing w:before="0" w:beforeAutospacing="0" w:after="0" w:afterAutospacing="0"/>
        <w:ind w:firstLine="567"/>
        <w:jc w:val="right"/>
        <w:rPr>
          <w:rStyle w:val="a9"/>
          <w:b w:val="0"/>
          <w:bCs/>
          <w:sz w:val="22"/>
          <w:szCs w:val="22"/>
        </w:rPr>
      </w:pPr>
      <w:r>
        <w:rPr>
          <w:rStyle w:val="a9"/>
          <w:b w:val="0"/>
          <w:bCs/>
          <w:sz w:val="22"/>
          <w:szCs w:val="22"/>
        </w:rPr>
        <w:lastRenderedPageBreak/>
        <w:t>П</w:t>
      </w:r>
      <w:r w:rsidR="005D16C7" w:rsidRPr="00085906">
        <w:rPr>
          <w:rStyle w:val="a9"/>
          <w:b w:val="0"/>
          <w:bCs/>
          <w:sz w:val="22"/>
          <w:szCs w:val="22"/>
        </w:rPr>
        <w:t xml:space="preserve">риложение </w:t>
      </w:r>
    </w:p>
    <w:p w:rsidR="00F130D0" w:rsidRPr="00085906" w:rsidRDefault="009634D4" w:rsidP="005D16C7">
      <w:pPr>
        <w:pStyle w:val="consplusnormal"/>
        <w:spacing w:before="0" w:beforeAutospacing="0" w:after="0" w:afterAutospacing="0"/>
        <w:ind w:firstLine="567"/>
        <w:jc w:val="right"/>
        <w:rPr>
          <w:rStyle w:val="a9"/>
          <w:b w:val="0"/>
          <w:bCs/>
          <w:sz w:val="22"/>
          <w:szCs w:val="22"/>
        </w:rPr>
      </w:pPr>
      <w:r>
        <w:rPr>
          <w:rStyle w:val="a9"/>
          <w:b w:val="0"/>
          <w:bCs/>
          <w:sz w:val="22"/>
          <w:szCs w:val="22"/>
        </w:rPr>
        <w:t>к  Постановлению</w:t>
      </w:r>
      <w:r w:rsidR="005D16C7" w:rsidRPr="00085906">
        <w:rPr>
          <w:rStyle w:val="a9"/>
          <w:b w:val="0"/>
          <w:bCs/>
          <w:sz w:val="22"/>
          <w:szCs w:val="22"/>
        </w:rPr>
        <w:t xml:space="preserve"> администрации</w:t>
      </w:r>
    </w:p>
    <w:p w:rsidR="00452002" w:rsidRPr="00085906" w:rsidRDefault="00F130D0" w:rsidP="005D16C7">
      <w:pPr>
        <w:pStyle w:val="consplusnormal"/>
        <w:spacing w:before="0" w:beforeAutospacing="0" w:after="0" w:afterAutospacing="0"/>
        <w:ind w:firstLine="567"/>
        <w:jc w:val="right"/>
        <w:rPr>
          <w:rStyle w:val="a9"/>
          <w:b w:val="0"/>
          <w:bCs/>
          <w:sz w:val="22"/>
          <w:szCs w:val="22"/>
        </w:rPr>
      </w:pPr>
      <w:r w:rsidRPr="00085906">
        <w:rPr>
          <w:color w:val="000000"/>
          <w:sz w:val="22"/>
          <w:szCs w:val="22"/>
        </w:rPr>
        <w:t>Дерезовского</w:t>
      </w:r>
      <w:r w:rsidR="005D16C7" w:rsidRPr="00085906">
        <w:rPr>
          <w:rStyle w:val="a9"/>
          <w:b w:val="0"/>
          <w:bCs/>
          <w:sz w:val="22"/>
          <w:szCs w:val="22"/>
        </w:rPr>
        <w:t xml:space="preserve">сельского поселения </w:t>
      </w:r>
    </w:p>
    <w:p w:rsidR="00085906" w:rsidRDefault="00A56756" w:rsidP="005D16C7">
      <w:pPr>
        <w:pStyle w:val="consplusnormal"/>
        <w:spacing w:before="0" w:beforeAutospacing="0" w:after="0" w:afterAutospacing="0"/>
        <w:ind w:firstLine="567"/>
        <w:jc w:val="right"/>
        <w:rPr>
          <w:rStyle w:val="a9"/>
          <w:b w:val="0"/>
          <w:bCs/>
          <w:sz w:val="22"/>
          <w:szCs w:val="22"/>
        </w:rPr>
      </w:pPr>
      <w:r w:rsidRPr="00A917B0">
        <w:rPr>
          <w:rStyle w:val="a9"/>
          <w:b w:val="0"/>
          <w:bCs/>
          <w:sz w:val="22"/>
          <w:szCs w:val="22"/>
        </w:rPr>
        <w:t xml:space="preserve">от </w:t>
      </w:r>
      <w:r w:rsidR="00B857C6">
        <w:rPr>
          <w:rStyle w:val="a9"/>
          <w:b w:val="0"/>
          <w:bCs/>
          <w:sz w:val="22"/>
          <w:szCs w:val="22"/>
        </w:rPr>
        <w:t>11</w:t>
      </w:r>
      <w:r w:rsidR="009634D4">
        <w:rPr>
          <w:rStyle w:val="a9"/>
          <w:b w:val="0"/>
          <w:bCs/>
          <w:sz w:val="22"/>
          <w:szCs w:val="22"/>
        </w:rPr>
        <w:t xml:space="preserve"> ноября </w:t>
      </w:r>
      <w:r w:rsidR="00B857C6">
        <w:rPr>
          <w:rStyle w:val="a9"/>
          <w:b w:val="0"/>
          <w:bCs/>
          <w:sz w:val="22"/>
          <w:szCs w:val="22"/>
        </w:rPr>
        <w:t>2024</w:t>
      </w:r>
      <w:r w:rsidR="005D16C7" w:rsidRPr="008D07C5">
        <w:rPr>
          <w:rStyle w:val="a9"/>
          <w:b w:val="0"/>
          <w:bCs/>
          <w:sz w:val="22"/>
          <w:szCs w:val="22"/>
        </w:rPr>
        <w:t>г.</w:t>
      </w:r>
      <w:r w:rsidR="00D176C8" w:rsidRPr="008D07C5">
        <w:rPr>
          <w:rStyle w:val="a9"/>
          <w:b w:val="0"/>
          <w:bCs/>
          <w:sz w:val="22"/>
          <w:szCs w:val="22"/>
        </w:rPr>
        <w:t xml:space="preserve"> №</w:t>
      </w:r>
      <w:r w:rsidR="00B857C6">
        <w:rPr>
          <w:rStyle w:val="a9"/>
          <w:b w:val="0"/>
          <w:bCs/>
          <w:sz w:val="22"/>
          <w:szCs w:val="22"/>
        </w:rPr>
        <w:t>64</w:t>
      </w:r>
    </w:p>
    <w:p w:rsidR="005D16C7" w:rsidRPr="00085906" w:rsidRDefault="005D16C7" w:rsidP="005D16C7">
      <w:pPr>
        <w:pStyle w:val="consplusnormal"/>
        <w:spacing w:before="0" w:beforeAutospacing="0" w:after="0" w:afterAutospacing="0"/>
        <w:ind w:firstLine="567"/>
        <w:jc w:val="right"/>
        <w:rPr>
          <w:sz w:val="22"/>
          <w:szCs w:val="22"/>
        </w:rPr>
      </w:pPr>
    </w:p>
    <w:p w:rsidR="00D176C8" w:rsidRDefault="005D16C7" w:rsidP="005D16C7">
      <w:pPr>
        <w:jc w:val="center"/>
        <w:rPr>
          <w:b/>
        </w:rPr>
      </w:pPr>
      <w:r w:rsidRPr="002850B1">
        <w:rPr>
          <w:b/>
        </w:rPr>
        <w:t>ОСНОВНЫЕ НАПРАВЛЕНИЯ</w:t>
      </w:r>
      <w:r w:rsidRPr="002850B1">
        <w:rPr>
          <w:b/>
        </w:rPr>
        <w:br/>
        <w:t xml:space="preserve">бюджетной и налоговой политики </w:t>
      </w:r>
      <w:r w:rsidR="00F130D0" w:rsidRPr="002850B1">
        <w:rPr>
          <w:b/>
          <w:color w:val="000000"/>
        </w:rPr>
        <w:t>Дерезовского</w:t>
      </w:r>
      <w:r w:rsidRPr="002850B1">
        <w:rPr>
          <w:b/>
        </w:rPr>
        <w:t>сельского поселения Верхнемамонского муниципального ра</w:t>
      </w:r>
      <w:r w:rsidR="009F5E19">
        <w:rPr>
          <w:b/>
        </w:rPr>
        <w:t xml:space="preserve">йона Воронежской </w:t>
      </w:r>
      <w:r w:rsidR="00B857C6">
        <w:rPr>
          <w:b/>
        </w:rPr>
        <w:t>области на 2025</w:t>
      </w:r>
      <w:r w:rsidRPr="002850B1">
        <w:rPr>
          <w:b/>
        </w:rPr>
        <w:t xml:space="preserve"> год и плановый пери</w:t>
      </w:r>
      <w:r w:rsidR="009F5E19">
        <w:rPr>
          <w:b/>
        </w:rPr>
        <w:t xml:space="preserve">од </w:t>
      </w:r>
    </w:p>
    <w:p w:rsidR="005D16C7" w:rsidRDefault="00B857C6" w:rsidP="005D16C7">
      <w:pPr>
        <w:jc w:val="center"/>
        <w:rPr>
          <w:b/>
        </w:rPr>
      </w:pPr>
      <w:r>
        <w:rPr>
          <w:b/>
        </w:rPr>
        <w:t xml:space="preserve"> 2026 и 2027</w:t>
      </w:r>
      <w:r w:rsidR="005D16C7" w:rsidRPr="002850B1">
        <w:rPr>
          <w:b/>
        </w:rPr>
        <w:t xml:space="preserve"> годов</w:t>
      </w:r>
    </w:p>
    <w:p w:rsidR="00D176C8" w:rsidRPr="002850B1" w:rsidRDefault="00D176C8" w:rsidP="005D16C7">
      <w:pPr>
        <w:jc w:val="center"/>
        <w:rPr>
          <w:b/>
        </w:rPr>
      </w:pPr>
    </w:p>
    <w:p w:rsidR="005D16C7" w:rsidRPr="002850B1" w:rsidRDefault="005D16C7" w:rsidP="00AC487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2850B1">
        <w:rPr>
          <w:rFonts w:eastAsia="Calibri"/>
          <w:lang w:eastAsia="en-US"/>
        </w:rPr>
        <w:t xml:space="preserve">Основные направления бюджетной и налоговой политики </w:t>
      </w:r>
      <w:r w:rsidR="000447C6" w:rsidRPr="002850B1">
        <w:rPr>
          <w:color w:val="000000"/>
        </w:rPr>
        <w:t>Дерезовского</w:t>
      </w:r>
      <w:r w:rsidRPr="002850B1">
        <w:rPr>
          <w:rFonts w:eastAsia="Calibri"/>
          <w:lang w:eastAsia="en-US"/>
        </w:rPr>
        <w:t>сельского пос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>ления Верхнемамонского муниципального района Воронежской облас</w:t>
      </w:r>
      <w:r w:rsidR="00B857C6">
        <w:rPr>
          <w:rFonts w:eastAsia="Calibri"/>
          <w:lang w:eastAsia="en-US"/>
        </w:rPr>
        <w:t>ти на 2025</w:t>
      </w:r>
      <w:r w:rsidR="000447C6" w:rsidRPr="002850B1">
        <w:rPr>
          <w:rFonts w:eastAsia="Calibri"/>
          <w:lang w:eastAsia="en-US"/>
        </w:rPr>
        <w:t> год и на пл</w:t>
      </w:r>
      <w:r w:rsidR="000447C6" w:rsidRPr="002850B1">
        <w:rPr>
          <w:rFonts w:eastAsia="Calibri"/>
          <w:lang w:eastAsia="en-US"/>
        </w:rPr>
        <w:t>а</w:t>
      </w:r>
      <w:r w:rsidR="000447C6" w:rsidRPr="002850B1">
        <w:rPr>
          <w:rFonts w:eastAsia="Calibri"/>
          <w:lang w:eastAsia="en-US"/>
        </w:rPr>
        <w:t>но</w:t>
      </w:r>
      <w:r w:rsidR="00B857C6">
        <w:rPr>
          <w:rFonts w:eastAsia="Calibri"/>
          <w:lang w:eastAsia="en-US"/>
        </w:rPr>
        <w:t>вый период 2026 и 2027</w:t>
      </w:r>
      <w:r w:rsidRPr="002850B1">
        <w:rPr>
          <w:rFonts w:eastAsia="Calibri"/>
          <w:lang w:eastAsia="en-US"/>
        </w:rPr>
        <w:t xml:space="preserve"> годов (далее – Основные направления бюджетной политики района) подготовлены в соответствии со статьями 172 и 184.2 Бюджетного кодекса Российской Федер</w:t>
      </w:r>
      <w:r w:rsidRPr="002850B1">
        <w:rPr>
          <w:rFonts w:eastAsia="Calibri"/>
          <w:lang w:eastAsia="en-US"/>
        </w:rPr>
        <w:t>а</w:t>
      </w:r>
      <w:r w:rsidRPr="002850B1">
        <w:rPr>
          <w:rFonts w:eastAsia="Calibri"/>
          <w:lang w:eastAsia="en-US"/>
        </w:rPr>
        <w:t>ции с учетом итогов реализации бюджетной и н</w:t>
      </w:r>
      <w:r w:rsidR="00B857C6">
        <w:rPr>
          <w:rFonts w:eastAsia="Calibri"/>
          <w:lang w:eastAsia="en-US"/>
        </w:rPr>
        <w:t>алоговой политики на период 2025-2027</w:t>
      </w:r>
      <w:r w:rsidRPr="002850B1">
        <w:rPr>
          <w:rFonts w:eastAsia="Calibri"/>
          <w:lang w:eastAsia="en-US"/>
        </w:rPr>
        <w:t xml:space="preserve"> годов, положениями статьи 32 Решения Совета</w:t>
      </w:r>
      <w:r w:rsidR="00B857C6">
        <w:rPr>
          <w:rFonts w:eastAsia="Calibri"/>
          <w:lang w:eastAsia="en-US"/>
        </w:rPr>
        <w:t xml:space="preserve"> </w:t>
      </w:r>
      <w:r w:rsidRPr="002850B1">
        <w:rPr>
          <w:rFonts w:eastAsia="Calibri"/>
          <w:lang w:eastAsia="en-US"/>
        </w:rPr>
        <w:t>народных</w:t>
      </w:r>
      <w:proofErr w:type="gramEnd"/>
      <w:r w:rsidRPr="002850B1">
        <w:rPr>
          <w:rFonts w:eastAsia="Calibri"/>
          <w:lang w:eastAsia="en-US"/>
        </w:rPr>
        <w:t xml:space="preserve"> депутатов </w:t>
      </w:r>
      <w:proofErr w:type="spellStart"/>
      <w:r w:rsidR="000447C6" w:rsidRPr="002850B1">
        <w:rPr>
          <w:color w:val="000000"/>
        </w:rPr>
        <w:t>Дерезовского</w:t>
      </w:r>
      <w:proofErr w:type="spellEnd"/>
      <w:r w:rsidR="00B857C6">
        <w:rPr>
          <w:color w:val="000000"/>
        </w:rPr>
        <w:t xml:space="preserve"> </w:t>
      </w:r>
      <w:r w:rsidRPr="002850B1">
        <w:rPr>
          <w:rFonts w:eastAsia="Calibri"/>
          <w:color w:val="000000"/>
          <w:lang w:eastAsia="en-US"/>
        </w:rPr>
        <w:t>сельского поселен</w:t>
      </w:r>
      <w:r w:rsidRPr="002850B1">
        <w:rPr>
          <w:rFonts w:eastAsia="Calibri"/>
          <w:color w:val="000000"/>
          <w:lang w:eastAsia="en-US"/>
        </w:rPr>
        <w:t>и</w:t>
      </w:r>
      <w:r w:rsidRPr="002850B1">
        <w:rPr>
          <w:rFonts w:eastAsia="Calibri"/>
          <w:color w:val="000000"/>
          <w:lang w:eastAsia="en-US"/>
        </w:rPr>
        <w:t>я</w:t>
      </w:r>
      <w:r w:rsidR="00B857C6">
        <w:rPr>
          <w:rFonts w:eastAsia="Calibri"/>
          <w:color w:val="000000"/>
          <w:lang w:eastAsia="en-US"/>
        </w:rPr>
        <w:t xml:space="preserve"> </w:t>
      </w:r>
      <w:proofErr w:type="spellStart"/>
      <w:r w:rsidRPr="002850B1">
        <w:rPr>
          <w:rFonts w:eastAsia="Calibri"/>
          <w:lang w:eastAsia="en-US"/>
        </w:rPr>
        <w:t>Верхнемамонского</w:t>
      </w:r>
      <w:proofErr w:type="spellEnd"/>
      <w:r w:rsidRPr="002850B1">
        <w:rPr>
          <w:rFonts w:eastAsia="Calibri"/>
          <w:lang w:eastAsia="en-US"/>
        </w:rPr>
        <w:t xml:space="preserve"> муниципального района Воронежской области от </w:t>
      </w:r>
      <w:r w:rsidR="000447C6" w:rsidRPr="002850B1">
        <w:rPr>
          <w:rFonts w:eastAsia="Calibri"/>
          <w:lang w:eastAsia="en-US"/>
        </w:rPr>
        <w:t xml:space="preserve">22.05.2015г. № 12  </w:t>
      </w:r>
      <w:r w:rsidRPr="002850B1">
        <w:rPr>
          <w:rFonts w:eastAsia="Calibri"/>
          <w:lang w:eastAsia="en-US"/>
        </w:rPr>
        <w:t xml:space="preserve">«Об утверждении Положения о бюджетном процессе в </w:t>
      </w:r>
      <w:r w:rsidR="000447C6" w:rsidRPr="002850B1">
        <w:rPr>
          <w:rFonts w:eastAsia="Calibri"/>
          <w:lang w:eastAsia="en-US"/>
        </w:rPr>
        <w:t>Дерезовском</w:t>
      </w:r>
      <w:r w:rsidRPr="002850B1">
        <w:rPr>
          <w:rFonts w:eastAsia="Calibri"/>
          <w:lang w:eastAsia="en-US"/>
        </w:rPr>
        <w:t>сельском поселении Верхнем</w:t>
      </w:r>
      <w:r w:rsidRPr="002850B1">
        <w:rPr>
          <w:rFonts w:eastAsia="Calibri"/>
          <w:lang w:eastAsia="en-US"/>
        </w:rPr>
        <w:t>а</w:t>
      </w:r>
      <w:r w:rsidRPr="002850B1">
        <w:rPr>
          <w:rFonts w:eastAsia="Calibri"/>
          <w:lang w:eastAsia="en-US"/>
        </w:rPr>
        <w:t>монского муниципального района Воронежской области» в целях определения подходов к фо</w:t>
      </w:r>
      <w:r w:rsidRPr="002850B1">
        <w:rPr>
          <w:rFonts w:eastAsia="Calibri"/>
          <w:lang w:eastAsia="en-US"/>
        </w:rPr>
        <w:t>р</w:t>
      </w:r>
      <w:r w:rsidRPr="002850B1">
        <w:rPr>
          <w:rFonts w:eastAsia="Calibri"/>
          <w:lang w:eastAsia="en-US"/>
        </w:rPr>
        <w:t>мированию основных характеристик и прогнозируемых па</w:t>
      </w:r>
      <w:r w:rsidR="000447C6" w:rsidRPr="002850B1">
        <w:rPr>
          <w:rFonts w:eastAsia="Calibri"/>
          <w:lang w:eastAsia="en-US"/>
        </w:rPr>
        <w:t>раметров проекта бюдже</w:t>
      </w:r>
      <w:r w:rsidR="00B857C6">
        <w:rPr>
          <w:rFonts w:eastAsia="Calibri"/>
          <w:lang w:eastAsia="en-US"/>
        </w:rPr>
        <w:t>та на 2025</w:t>
      </w:r>
      <w:r w:rsidRPr="002850B1">
        <w:rPr>
          <w:rFonts w:eastAsia="Calibri"/>
          <w:lang w:eastAsia="en-US"/>
        </w:rPr>
        <w:t xml:space="preserve"> год на плановый пе</w:t>
      </w:r>
      <w:r w:rsidR="00B857C6">
        <w:rPr>
          <w:rFonts w:eastAsia="Calibri"/>
          <w:lang w:eastAsia="en-US"/>
        </w:rPr>
        <w:t>риод 2026 и 2027</w:t>
      </w:r>
      <w:r w:rsidRPr="002850B1">
        <w:rPr>
          <w:rFonts w:eastAsia="Calibri"/>
          <w:lang w:eastAsia="en-US"/>
        </w:rPr>
        <w:t xml:space="preserve"> годов.</w:t>
      </w:r>
    </w:p>
    <w:p w:rsidR="005D16C7" w:rsidRPr="002850B1" w:rsidRDefault="00085906" w:rsidP="00AC487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определении о</w:t>
      </w:r>
      <w:r w:rsidR="005D16C7" w:rsidRPr="002850B1">
        <w:rPr>
          <w:rFonts w:eastAsia="Calibri"/>
          <w:lang w:eastAsia="en-US"/>
        </w:rPr>
        <w:t>сновных направлений бюджетной и налоговой политики учтены зад</w:t>
      </w:r>
      <w:r w:rsidR="005D16C7" w:rsidRPr="002850B1">
        <w:rPr>
          <w:rFonts w:eastAsia="Calibri"/>
          <w:lang w:eastAsia="en-US"/>
        </w:rPr>
        <w:t>а</w:t>
      </w:r>
      <w:r w:rsidR="005D16C7" w:rsidRPr="002850B1">
        <w:rPr>
          <w:rFonts w:eastAsia="Calibri"/>
          <w:lang w:eastAsia="en-US"/>
        </w:rPr>
        <w:t>чи, определенные</w:t>
      </w:r>
      <w:r w:rsidR="00AC4871">
        <w:rPr>
          <w:rFonts w:eastAsia="Calibri"/>
          <w:lang w:eastAsia="en-US"/>
        </w:rPr>
        <w:t xml:space="preserve"> законодательно - нормативными актами, а именно</w:t>
      </w:r>
      <w:r w:rsidR="005D16C7" w:rsidRPr="002850B1">
        <w:rPr>
          <w:rFonts w:eastAsia="Calibri"/>
          <w:lang w:eastAsia="en-US"/>
        </w:rPr>
        <w:t>:</w:t>
      </w:r>
    </w:p>
    <w:p w:rsidR="005D16C7" w:rsidRPr="002850B1" w:rsidRDefault="00AC4871" w:rsidP="00AC487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</w:t>
      </w:r>
      <w:r w:rsidR="005D16C7" w:rsidRPr="002850B1">
        <w:rPr>
          <w:rFonts w:eastAsia="Calibri"/>
          <w:lang w:eastAsia="en-US"/>
        </w:rPr>
        <w:t>Основными направлениями бюджетной, налоговой и там</w:t>
      </w:r>
      <w:r w:rsidR="00B857C6">
        <w:rPr>
          <w:rFonts w:eastAsia="Calibri"/>
          <w:lang w:eastAsia="en-US"/>
        </w:rPr>
        <w:t>оженно-тарифной политики на 2025</w:t>
      </w:r>
      <w:r w:rsidR="005D16C7" w:rsidRPr="002850B1">
        <w:rPr>
          <w:rFonts w:eastAsia="Calibri"/>
          <w:lang w:eastAsia="en-US"/>
        </w:rPr>
        <w:t xml:space="preserve"> год и пл</w:t>
      </w:r>
      <w:r w:rsidR="000447C6" w:rsidRPr="002850B1">
        <w:rPr>
          <w:rFonts w:eastAsia="Calibri"/>
          <w:lang w:eastAsia="en-US"/>
        </w:rPr>
        <w:t>ановый период 2</w:t>
      </w:r>
      <w:r w:rsidR="00B857C6">
        <w:rPr>
          <w:rFonts w:eastAsia="Calibri"/>
          <w:lang w:eastAsia="en-US"/>
        </w:rPr>
        <w:t>026</w:t>
      </w:r>
      <w:r w:rsidR="005D16C7" w:rsidRPr="002850B1">
        <w:rPr>
          <w:rFonts w:eastAsia="Calibri"/>
          <w:lang w:eastAsia="en-US"/>
        </w:rPr>
        <w:t xml:space="preserve"> и 202</w:t>
      </w:r>
      <w:r w:rsidR="00B857C6">
        <w:rPr>
          <w:rFonts w:eastAsia="Calibri"/>
          <w:lang w:eastAsia="en-US"/>
        </w:rPr>
        <w:t>7</w:t>
      </w:r>
      <w:r w:rsidR="005D16C7" w:rsidRPr="002850B1">
        <w:rPr>
          <w:rFonts w:eastAsia="Calibri"/>
          <w:lang w:eastAsia="en-US"/>
        </w:rPr>
        <w:t xml:space="preserve"> годов</w:t>
      </w:r>
      <w:r>
        <w:rPr>
          <w:rFonts w:eastAsia="Calibri"/>
          <w:lang w:eastAsia="en-US"/>
        </w:rPr>
        <w:t>;</w:t>
      </w:r>
    </w:p>
    <w:p w:rsidR="005D16C7" w:rsidRPr="002850B1" w:rsidRDefault="00AC4871" w:rsidP="00AC487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</w:t>
      </w:r>
      <w:r w:rsidR="005D16C7" w:rsidRPr="002850B1">
        <w:rPr>
          <w:rFonts w:eastAsia="Calibri"/>
          <w:lang w:eastAsia="en-US"/>
        </w:rPr>
        <w:t>Указом Президента Российской Федерации от 7 мая 2018 года № 204 «О национальных целях и стратегических задачах развития Россий</w:t>
      </w:r>
      <w:r w:rsidR="009F5E19">
        <w:rPr>
          <w:rFonts w:eastAsia="Calibri"/>
          <w:lang w:eastAsia="en-US"/>
        </w:rPr>
        <w:t>ской Федерации на период до 2025</w:t>
      </w:r>
      <w:r w:rsidR="005D16C7" w:rsidRPr="002850B1">
        <w:rPr>
          <w:rFonts w:eastAsia="Calibri"/>
          <w:lang w:eastAsia="en-US"/>
        </w:rPr>
        <w:t xml:space="preserve"> года»</w:t>
      </w:r>
      <w:r>
        <w:rPr>
          <w:rFonts w:eastAsia="Calibri"/>
          <w:lang w:eastAsia="en-US"/>
        </w:rPr>
        <w:t>;</w:t>
      </w:r>
    </w:p>
    <w:p w:rsidR="005D16C7" w:rsidRPr="002850B1" w:rsidRDefault="00AC4871" w:rsidP="00AC487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П</w:t>
      </w:r>
      <w:r w:rsidR="005D16C7" w:rsidRPr="002850B1">
        <w:rPr>
          <w:rFonts w:eastAsia="Calibri"/>
          <w:lang w:eastAsia="en-US"/>
        </w:rPr>
        <w:t>осланием Президента Российской Федерации Федеральному Собранию Российской Федерации от 15 января 2020 года</w:t>
      </w:r>
      <w:r>
        <w:rPr>
          <w:rFonts w:eastAsia="Calibri"/>
          <w:lang w:eastAsia="en-US"/>
        </w:rPr>
        <w:t>;</w:t>
      </w:r>
    </w:p>
    <w:p w:rsidR="005D16C7" w:rsidRPr="002850B1" w:rsidRDefault="00AC4871" w:rsidP="00AC487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</w:t>
      </w:r>
      <w:r w:rsidR="005D16C7" w:rsidRPr="002850B1">
        <w:rPr>
          <w:rFonts w:eastAsia="Calibri"/>
          <w:lang w:eastAsia="en-US"/>
        </w:rPr>
        <w:t xml:space="preserve">Муниципальными программами </w:t>
      </w:r>
      <w:proofErr w:type="spellStart"/>
      <w:r w:rsidR="000447C6" w:rsidRPr="002850B1">
        <w:rPr>
          <w:rFonts w:eastAsia="Calibri"/>
          <w:lang w:eastAsia="en-US"/>
        </w:rPr>
        <w:t>Дерезовского</w:t>
      </w:r>
      <w:proofErr w:type="spellEnd"/>
      <w:r w:rsidR="00B857C6">
        <w:rPr>
          <w:rFonts w:eastAsia="Calibri"/>
          <w:lang w:eastAsia="en-US"/>
        </w:rPr>
        <w:t xml:space="preserve"> </w:t>
      </w:r>
      <w:r w:rsidR="005D16C7" w:rsidRPr="002850B1">
        <w:rPr>
          <w:rFonts w:eastAsia="Calibri"/>
          <w:lang w:eastAsia="en-US"/>
        </w:rPr>
        <w:t xml:space="preserve">сельского поселения </w:t>
      </w:r>
      <w:proofErr w:type="spellStart"/>
      <w:r w:rsidR="005D16C7" w:rsidRPr="002850B1">
        <w:rPr>
          <w:rFonts w:eastAsia="Calibri"/>
          <w:lang w:eastAsia="en-US"/>
        </w:rPr>
        <w:t>Верхнемамонского</w:t>
      </w:r>
      <w:proofErr w:type="spellEnd"/>
      <w:r w:rsidR="005D16C7" w:rsidRPr="002850B1">
        <w:rPr>
          <w:rFonts w:eastAsia="Calibri"/>
          <w:lang w:eastAsia="en-US"/>
        </w:rPr>
        <w:t xml:space="preserve"> муниципальн</w:t>
      </w:r>
      <w:r>
        <w:rPr>
          <w:rFonts w:eastAsia="Calibri"/>
          <w:lang w:eastAsia="en-US"/>
        </w:rPr>
        <w:t>ого района  Воронежской области.</w:t>
      </w:r>
    </w:p>
    <w:p w:rsidR="005D16C7" w:rsidRPr="002850B1" w:rsidRDefault="005D16C7" w:rsidP="00AC487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Целью Основных направлений бюджетной и налоговой политики является определение условий, принимаемых при составлении п</w:t>
      </w:r>
      <w:r w:rsidR="00B857C6">
        <w:rPr>
          <w:rFonts w:eastAsia="Calibri"/>
          <w:lang w:eastAsia="en-US"/>
        </w:rPr>
        <w:t>роекта бюджета поселения на 2025 год и на плановый период 2026</w:t>
      </w:r>
      <w:r w:rsidR="000F3E1B">
        <w:rPr>
          <w:rFonts w:eastAsia="Calibri"/>
          <w:lang w:eastAsia="en-US"/>
        </w:rPr>
        <w:t xml:space="preserve"> и 20</w:t>
      </w:r>
      <w:r w:rsidR="00B857C6">
        <w:rPr>
          <w:rFonts w:eastAsia="Calibri"/>
          <w:lang w:eastAsia="en-US"/>
        </w:rPr>
        <w:t>27</w:t>
      </w:r>
      <w:r w:rsidRPr="002850B1">
        <w:rPr>
          <w:rFonts w:eastAsia="Calibri"/>
          <w:lang w:eastAsia="en-US"/>
        </w:rPr>
        <w:t xml:space="preserve"> годов</w:t>
      </w:r>
      <w:r w:rsidR="00B857C6">
        <w:rPr>
          <w:rFonts w:eastAsia="Calibri"/>
          <w:lang w:eastAsia="en-US"/>
        </w:rPr>
        <w:t xml:space="preserve"> (далее - проект бюджета на 2025 - 2027</w:t>
      </w:r>
      <w:r w:rsidRPr="002850B1">
        <w:rPr>
          <w:rFonts w:eastAsia="Calibri"/>
          <w:lang w:eastAsia="en-US"/>
        </w:rPr>
        <w:t xml:space="preserve"> годы), подходов к его форм</w:t>
      </w:r>
      <w:r w:rsidRPr="002850B1">
        <w:rPr>
          <w:rFonts w:eastAsia="Calibri"/>
          <w:lang w:eastAsia="en-US"/>
        </w:rPr>
        <w:t>и</w:t>
      </w:r>
      <w:r w:rsidRPr="002850B1">
        <w:rPr>
          <w:rFonts w:eastAsia="Calibri"/>
          <w:lang w:eastAsia="en-US"/>
        </w:rPr>
        <w:t>рованию, основных характеристик и прогнозируемых параметров бюджета.</w:t>
      </w:r>
    </w:p>
    <w:p w:rsidR="005D16C7" w:rsidRPr="002850B1" w:rsidRDefault="005D16C7" w:rsidP="00AC487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Основными направлениями бюджет</w:t>
      </w:r>
      <w:r w:rsidR="00B857C6">
        <w:rPr>
          <w:rFonts w:eastAsia="Calibri"/>
          <w:lang w:eastAsia="en-US"/>
        </w:rPr>
        <w:t>ной и налоговой политики на 2025</w:t>
      </w:r>
      <w:r w:rsidRPr="002850B1">
        <w:rPr>
          <w:rFonts w:eastAsia="Calibri"/>
          <w:lang w:eastAsia="en-US"/>
        </w:rPr>
        <w:t xml:space="preserve"> год и на план</w:t>
      </w:r>
      <w:r w:rsidRPr="002850B1">
        <w:rPr>
          <w:rFonts w:eastAsia="Calibri"/>
          <w:lang w:eastAsia="en-US"/>
        </w:rPr>
        <w:t>о</w:t>
      </w:r>
      <w:r w:rsidR="00B857C6">
        <w:rPr>
          <w:rFonts w:eastAsia="Calibri"/>
          <w:lang w:eastAsia="en-US"/>
        </w:rPr>
        <w:t>вый период 2026 и 2027</w:t>
      </w:r>
      <w:r w:rsidRPr="002850B1">
        <w:rPr>
          <w:rFonts w:eastAsia="Calibri"/>
          <w:lang w:eastAsia="en-US"/>
        </w:rPr>
        <w:t xml:space="preserve"> годов являются:</w:t>
      </w:r>
    </w:p>
    <w:p w:rsidR="005D16C7" w:rsidRPr="002850B1" w:rsidRDefault="005D16C7" w:rsidP="00AC487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- сохранение устойчивости бюджета </w:t>
      </w:r>
      <w:r w:rsidR="000447C6" w:rsidRPr="002850B1">
        <w:rPr>
          <w:rFonts w:eastAsia="Calibri"/>
          <w:lang w:eastAsia="en-US"/>
        </w:rPr>
        <w:t>Дерезовского</w:t>
      </w:r>
      <w:r w:rsidRPr="002850B1">
        <w:rPr>
          <w:rFonts w:eastAsia="Calibri"/>
          <w:lang w:eastAsia="en-US"/>
        </w:rPr>
        <w:t>сельского поселения и долгосрочной сбалансированности;</w:t>
      </w:r>
    </w:p>
    <w:p w:rsidR="005D16C7" w:rsidRPr="002850B1" w:rsidRDefault="005D16C7" w:rsidP="00AC487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укрепление доходной базы, развитие доходного потенциала и рост собственных дох</w:t>
      </w:r>
      <w:r w:rsidRPr="002850B1">
        <w:rPr>
          <w:rFonts w:eastAsia="Calibri"/>
          <w:lang w:eastAsia="en-US"/>
        </w:rPr>
        <w:t>о</w:t>
      </w:r>
      <w:r w:rsidRPr="002850B1">
        <w:rPr>
          <w:rFonts w:eastAsia="Calibri"/>
          <w:lang w:eastAsia="en-US"/>
        </w:rPr>
        <w:t>дов бюджета за счет наращивания стабильных доходных источников и мобилизации в бюджет имеющихся резервов;</w:t>
      </w:r>
    </w:p>
    <w:p w:rsidR="005D16C7" w:rsidRPr="002850B1" w:rsidRDefault="005D16C7" w:rsidP="00AC487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обеспечение прозрачного механизма оценки эффективности предоставления налог</w:t>
      </w:r>
      <w:r w:rsidRPr="002850B1">
        <w:rPr>
          <w:rFonts w:eastAsia="Calibri"/>
          <w:lang w:eastAsia="en-US"/>
        </w:rPr>
        <w:t>о</w:t>
      </w:r>
      <w:r w:rsidRPr="002850B1">
        <w:rPr>
          <w:rFonts w:eastAsia="Calibri"/>
          <w:lang w:eastAsia="en-US"/>
        </w:rPr>
        <w:t>вых льгот;</w:t>
      </w:r>
    </w:p>
    <w:p w:rsidR="005D16C7" w:rsidRPr="002850B1" w:rsidRDefault="005D16C7" w:rsidP="00AC487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безусловное исполнение принятых расходных обязательств и реализация приорите</w:t>
      </w:r>
      <w:r w:rsidRPr="002850B1">
        <w:rPr>
          <w:rFonts w:eastAsia="Calibri"/>
          <w:lang w:eastAsia="en-US"/>
        </w:rPr>
        <w:t>т</w:t>
      </w:r>
      <w:r w:rsidRPr="002850B1">
        <w:rPr>
          <w:rFonts w:eastAsia="Calibri"/>
          <w:lang w:eastAsia="en-US"/>
        </w:rPr>
        <w:t>ных направлений и национальных проектов, направленных на решение задач, поставленных в Указе Президента Ро</w:t>
      </w:r>
      <w:r w:rsidR="00C7399F">
        <w:rPr>
          <w:rFonts w:eastAsia="Calibri"/>
          <w:lang w:eastAsia="en-US"/>
        </w:rPr>
        <w:t>ссийской Федерации от 07.05.2024г. № 309</w:t>
      </w:r>
      <w:r w:rsidRPr="002850B1">
        <w:rPr>
          <w:rFonts w:eastAsia="Calibri"/>
          <w:lang w:eastAsia="en-US"/>
        </w:rPr>
        <w:t xml:space="preserve"> «О национальных целях разв</w:t>
      </w:r>
      <w:r w:rsidRPr="002850B1">
        <w:rPr>
          <w:rFonts w:eastAsia="Calibri"/>
          <w:lang w:eastAsia="en-US"/>
        </w:rPr>
        <w:t>и</w:t>
      </w:r>
      <w:r w:rsidRPr="002850B1">
        <w:rPr>
          <w:rFonts w:eastAsia="Calibri"/>
          <w:lang w:eastAsia="en-US"/>
        </w:rPr>
        <w:t>тия Россий</w:t>
      </w:r>
      <w:r w:rsidR="00C7399F">
        <w:rPr>
          <w:rFonts w:eastAsia="Calibri"/>
          <w:lang w:eastAsia="en-US"/>
        </w:rPr>
        <w:t>ской Федерации на период до 2030</w:t>
      </w:r>
      <w:r w:rsidRPr="002850B1">
        <w:rPr>
          <w:rFonts w:eastAsia="Calibri"/>
          <w:lang w:eastAsia="en-US"/>
        </w:rPr>
        <w:t xml:space="preserve"> года</w:t>
      </w:r>
      <w:r w:rsidR="00C7399F">
        <w:rPr>
          <w:rFonts w:eastAsia="Calibri"/>
          <w:lang w:eastAsia="en-US"/>
        </w:rPr>
        <w:t xml:space="preserve"> и на перспективу до 2036г.</w:t>
      </w:r>
      <w:r w:rsidRPr="002850B1">
        <w:rPr>
          <w:rFonts w:eastAsia="Calibri"/>
          <w:lang w:eastAsia="en-US"/>
        </w:rPr>
        <w:t>»;</w:t>
      </w:r>
    </w:p>
    <w:p w:rsidR="005D16C7" w:rsidRPr="002850B1" w:rsidRDefault="005D16C7" w:rsidP="00C7399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lastRenderedPageBreak/>
        <w:t>- вовлечение населения в решение приоритетных социальных проблем местного уровня, через механизм, основанный на местных инициативах, предусматривающий участие жителей в определении наиболее актуальных вопросов местного значения;</w:t>
      </w:r>
    </w:p>
    <w:p w:rsidR="005D16C7" w:rsidRPr="002850B1" w:rsidRDefault="005D16C7" w:rsidP="00C7399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повышение открытости и прозрачности управления общественными финансами.</w:t>
      </w:r>
    </w:p>
    <w:p w:rsidR="005D16C7" w:rsidRPr="002850B1" w:rsidRDefault="005D16C7" w:rsidP="00AC487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повышение доступности и качества государственных услуг за счет совершенствования механизмов финансового обеспечения деятельности подведомственных учреждений;</w:t>
      </w:r>
    </w:p>
    <w:p w:rsidR="005D16C7" w:rsidRDefault="005D16C7" w:rsidP="00AC487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повышение эффективности ре</w:t>
      </w:r>
      <w:r w:rsidR="00AC4871">
        <w:rPr>
          <w:rFonts w:eastAsia="Calibri"/>
          <w:lang w:eastAsia="en-US"/>
        </w:rPr>
        <w:t>ализации муниципальных программ.</w:t>
      </w:r>
    </w:p>
    <w:p w:rsidR="00AC4871" w:rsidRPr="002850B1" w:rsidRDefault="00AC4871" w:rsidP="00AC487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lang w:eastAsia="en-US"/>
        </w:rPr>
      </w:pPr>
    </w:p>
    <w:p w:rsidR="005D16C7" w:rsidRPr="002850B1" w:rsidRDefault="005D16C7" w:rsidP="00AC4871">
      <w:pPr>
        <w:spacing w:line="276" w:lineRule="auto"/>
        <w:jc w:val="center"/>
        <w:outlineLvl w:val="0"/>
        <w:rPr>
          <w:b/>
        </w:rPr>
      </w:pPr>
      <w:r w:rsidRPr="002850B1">
        <w:rPr>
          <w:b/>
        </w:rPr>
        <w:t>Бюджетная и налоговая политика в области доходов</w:t>
      </w:r>
    </w:p>
    <w:p w:rsidR="005D16C7" w:rsidRPr="002850B1" w:rsidRDefault="00C7399F" w:rsidP="00AC4871">
      <w:pPr>
        <w:spacing w:line="276" w:lineRule="auto"/>
        <w:jc w:val="center"/>
        <w:rPr>
          <w:b/>
        </w:rPr>
      </w:pPr>
      <w:r>
        <w:rPr>
          <w:b/>
        </w:rPr>
        <w:t xml:space="preserve">  на 2025 год и на плановый период 2026 и 2027</w:t>
      </w:r>
      <w:r w:rsidR="005D16C7" w:rsidRPr="002850B1">
        <w:rPr>
          <w:b/>
        </w:rPr>
        <w:t xml:space="preserve"> годов</w:t>
      </w:r>
    </w:p>
    <w:p w:rsidR="005D16C7" w:rsidRPr="002850B1" w:rsidRDefault="005D16C7" w:rsidP="00AC4871">
      <w:pPr>
        <w:spacing w:line="276" w:lineRule="auto"/>
        <w:ind w:firstLine="709"/>
        <w:jc w:val="both"/>
      </w:pPr>
    </w:p>
    <w:p w:rsidR="005D16C7" w:rsidRPr="002850B1" w:rsidRDefault="005D16C7" w:rsidP="00AC4871">
      <w:pPr>
        <w:spacing w:line="276" w:lineRule="auto"/>
        <w:ind w:firstLine="709"/>
        <w:jc w:val="both"/>
      </w:pPr>
      <w:r w:rsidRPr="002850B1">
        <w:t>Приоритетными задачам</w:t>
      </w:r>
      <w:r w:rsidR="00C7399F">
        <w:t>и  в трехлетней перспективе 2025</w:t>
      </w:r>
      <w:r w:rsidRPr="002850B1">
        <w:t>-202</w:t>
      </w:r>
      <w:r w:rsidR="00C7399F">
        <w:t>7</w:t>
      </w:r>
      <w:r w:rsidRPr="002850B1">
        <w:t xml:space="preserve"> годов в региональной налоговой политике являются:</w:t>
      </w:r>
    </w:p>
    <w:p w:rsidR="005D16C7" w:rsidRPr="002850B1" w:rsidRDefault="005D16C7" w:rsidP="00AC4871">
      <w:pPr>
        <w:spacing w:line="276" w:lineRule="auto"/>
        <w:ind w:firstLine="709"/>
        <w:jc w:val="both"/>
      </w:pPr>
      <w:r w:rsidRPr="002850B1">
        <w:t>- совершенствование налогового регулирования и дальнейшее повышение эффективн</w:t>
      </w:r>
      <w:r w:rsidRPr="002850B1">
        <w:t>о</w:t>
      </w:r>
      <w:r w:rsidRPr="002850B1">
        <w:t>сти налоговой нагрузки;</w:t>
      </w:r>
    </w:p>
    <w:p w:rsidR="005D16C7" w:rsidRPr="002850B1" w:rsidRDefault="005D16C7" w:rsidP="00AC4871">
      <w:pPr>
        <w:spacing w:line="276" w:lineRule="auto"/>
        <w:ind w:firstLine="709"/>
        <w:jc w:val="both"/>
      </w:pPr>
      <w:r w:rsidRPr="002850B1">
        <w:t>- применение мер налогового стимулирования инвестиционной деятельности;</w:t>
      </w:r>
    </w:p>
    <w:p w:rsidR="005D16C7" w:rsidRPr="002850B1" w:rsidRDefault="005D16C7" w:rsidP="00AC4871">
      <w:pPr>
        <w:spacing w:line="276" w:lineRule="auto"/>
        <w:ind w:firstLine="709"/>
        <w:jc w:val="both"/>
      </w:pPr>
      <w:r w:rsidRPr="002850B1">
        <w:t>- поддержка малого и среднего предпринимательства.</w:t>
      </w:r>
    </w:p>
    <w:p w:rsidR="005D16C7" w:rsidRDefault="005D16C7" w:rsidP="00AC4871">
      <w:pPr>
        <w:spacing w:line="276" w:lineRule="auto"/>
        <w:ind w:firstLine="709"/>
        <w:jc w:val="both"/>
      </w:pPr>
      <w:r w:rsidRPr="002850B1">
        <w:t>- принятие мер по мобилизации доходов.</w:t>
      </w:r>
    </w:p>
    <w:p w:rsidR="00AC4871" w:rsidRPr="002850B1" w:rsidRDefault="00AC4871" w:rsidP="00AC4871">
      <w:pPr>
        <w:spacing w:line="276" w:lineRule="auto"/>
        <w:ind w:firstLine="709"/>
        <w:jc w:val="both"/>
      </w:pPr>
    </w:p>
    <w:p w:rsidR="005D16C7" w:rsidRPr="002850B1" w:rsidRDefault="005D16C7" w:rsidP="00AC4871">
      <w:pPr>
        <w:keepNext/>
        <w:spacing w:line="276" w:lineRule="auto"/>
        <w:ind w:left="760"/>
        <w:jc w:val="center"/>
        <w:outlineLvl w:val="0"/>
        <w:rPr>
          <w:rFonts w:eastAsia="Calibri"/>
          <w:b/>
          <w:bCs/>
          <w:kern w:val="32"/>
          <w:lang w:eastAsia="en-US"/>
        </w:rPr>
      </w:pPr>
      <w:r w:rsidRPr="002850B1">
        <w:rPr>
          <w:rFonts w:eastAsia="Calibri"/>
          <w:b/>
          <w:bCs/>
          <w:kern w:val="32"/>
          <w:lang w:eastAsia="en-US"/>
        </w:rPr>
        <w:t xml:space="preserve">Основные итоги реализации налоговой политики </w:t>
      </w:r>
    </w:p>
    <w:p w:rsidR="005D16C7" w:rsidRDefault="005D16C7" w:rsidP="00AC4871">
      <w:pPr>
        <w:keepNext/>
        <w:spacing w:line="276" w:lineRule="auto"/>
        <w:ind w:left="760"/>
        <w:jc w:val="center"/>
        <w:outlineLvl w:val="0"/>
        <w:rPr>
          <w:rFonts w:eastAsia="Calibri"/>
          <w:b/>
          <w:bCs/>
          <w:kern w:val="32"/>
          <w:lang w:eastAsia="en-US"/>
        </w:rPr>
      </w:pPr>
      <w:r w:rsidRPr="002850B1">
        <w:rPr>
          <w:rFonts w:eastAsia="Calibri"/>
          <w:b/>
          <w:bCs/>
          <w:kern w:val="32"/>
          <w:lang w:eastAsia="en-US"/>
        </w:rPr>
        <w:t>в 20</w:t>
      </w:r>
      <w:r w:rsidR="00C7399F">
        <w:rPr>
          <w:rFonts w:eastAsia="Calibri"/>
          <w:b/>
          <w:bCs/>
          <w:kern w:val="32"/>
          <w:lang w:eastAsia="en-US"/>
        </w:rPr>
        <w:t>25-2027</w:t>
      </w:r>
      <w:r w:rsidRPr="002850B1">
        <w:rPr>
          <w:rFonts w:eastAsia="Calibri"/>
          <w:b/>
          <w:bCs/>
          <w:kern w:val="32"/>
          <w:lang w:eastAsia="en-US"/>
        </w:rPr>
        <w:t>годах</w:t>
      </w:r>
    </w:p>
    <w:p w:rsidR="004724FB" w:rsidRPr="002850B1" w:rsidRDefault="004724FB" w:rsidP="00AC4871">
      <w:pPr>
        <w:keepNext/>
        <w:spacing w:line="276" w:lineRule="auto"/>
        <w:ind w:left="760"/>
        <w:jc w:val="center"/>
        <w:outlineLvl w:val="0"/>
        <w:rPr>
          <w:rFonts w:eastAsia="Calibri"/>
          <w:b/>
          <w:bCs/>
          <w:kern w:val="32"/>
          <w:lang w:eastAsia="en-US"/>
        </w:rPr>
      </w:pPr>
    </w:p>
    <w:p w:rsidR="005D16C7" w:rsidRPr="002850B1" w:rsidRDefault="005D16C7" w:rsidP="00AC4871">
      <w:pPr>
        <w:spacing w:after="200" w:line="276" w:lineRule="auto"/>
        <w:ind w:firstLine="709"/>
        <w:jc w:val="both"/>
        <w:rPr>
          <w:rFonts w:eastAsia="Calibri"/>
          <w:color w:val="FF0000"/>
          <w:lang w:eastAsia="en-US"/>
        </w:rPr>
      </w:pPr>
      <w:r w:rsidRPr="002850B1">
        <w:rPr>
          <w:rFonts w:eastAsia="Calibri"/>
          <w:lang w:eastAsia="en-US"/>
        </w:rPr>
        <w:t xml:space="preserve">По итогам </w:t>
      </w:r>
      <w:r w:rsidR="00C7399F">
        <w:rPr>
          <w:rFonts w:eastAsia="Calibri"/>
          <w:lang w:eastAsia="en-US"/>
        </w:rPr>
        <w:t>2024</w:t>
      </w:r>
      <w:r w:rsidR="00AB706B">
        <w:rPr>
          <w:rFonts w:eastAsia="Calibri"/>
          <w:lang w:eastAsia="en-US"/>
        </w:rPr>
        <w:t xml:space="preserve"> года и</w:t>
      </w:r>
      <w:r w:rsidR="00C7399F">
        <w:rPr>
          <w:rFonts w:eastAsia="Calibri"/>
          <w:lang w:eastAsia="en-US"/>
        </w:rPr>
        <w:t xml:space="preserve"> оценке 2025</w:t>
      </w:r>
      <w:r w:rsidRPr="002850B1">
        <w:rPr>
          <w:rFonts w:eastAsia="Calibri"/>
          <w:lang w:eastAsia="en-US"/>
        </w:rPr>
        <w:t xml:space="preserve"> года прослеживается положительная тенденция по основным макроэкономическим показателям</w:t>
      </w:r>
      <w:r w:rsidR="00C7399F">
        <w:rPr>
          <w:rFonts w:eastAsia="Calibri"/>
          <w:lang w:eastAsia="en-US"/>
        </w:rPr>
        <w:t xml:space="preserve"> </w:t>
      </w:r>
      <w:proofErr w:type="spellStart"/>
      <w:r w:rsidR="002C62A0" w:rsidRPr="002850B1">
        <w:rPr>
          <w:rFonts w:eastAsia="Calibri"/>
          <w:lang w:eastAsia="en-US"/>
        </w:rPr>
        <w:t>Дерезовского</w:t>
      </w:r>
      <w:proofErr w:type="spellEnd"/>
      <w:r w:rsidR="00C7399F">
        <w:rPr>
          <w:rFonts w:eastAsia="Calibri"/>
          <w:lang w:eastAsia="en-US"/>
        </w:rPr>
        <w:t xml:space="preserve"> </w:t>
      </w:r>
      <w:r w:rsidRPr="002850B1">
        <w:rPr>
          <w:rFonts w:eastAsia="Calibri"/>
          <w:color w:val="000000"/>
          <w:lang w:eastAsia="en-US"/>
        </w:rPr>
        <w:t>сельского поселения</w:t>
      </w:r>
      <w:r w:rsidR="00C7399F">
        <w:rPr>
          <w:rFonts w:eastAsia="Calibri"/>
          <w:color w:val="000000"/>
          <w:lang w:eastAsia="en-US"/>
        </w:rPr>
        <w:t xml:space="preserve"> </w:t>
      </w:r>
      <w:proofErr w:type="spellStart"/>
      <w:r w:rsidRPr="002850B1">
        <w:rPr>
          <w:rFonts w:eastAsia="Calibri"/>
          <w:lang w:eastAsia="en-US"/>
        </w:rPr>
        <w:t>Верхнемамо</w:t>
      </w:r>
      <w:r w:rsidRPr="002850B1">
        <w:rPr>
          <w:rFonts w:eastAsia="Calibri"/>
          <w:lang w:eastAsia="en-US"/>
        </w:rPr>
        <w:t>н</w:t>
      </w:r>
      <w:r w:rsidRPr="002850B1">
        <w:rPr>
          <w:rFonts w:eastAsia="Calibri"/>
          <w:lang w:eastAsia="en-US"/>
        </w:rPr>
        <w:t>ского</w:t>
      </w:r>
      <w:proofErr w:type="spellEnd"/>
      <w:r w:rsidRPr="002850B1">
        <w:rPr>
          <w:rFonts w:eastAsia="Calibri"/>
          <w:lang w:eastAsia="en-US"/>
        </w:rPr>
        <w:t xml:space="preserve"> муниципального района</w:t>
      </w:r>
      <w:r w:rsidRPr="002850B1">
        <w:rPr>
          <w:rFonts w:eastAsia="Calibri"/>
          <w:color w:val="FF0000"/>
          <w:lang w:eastAsia="en-US"/>
        </w:rPr>
        <w:t>.</w:t>
      </w:r>
    </w:p>
    <w:p w:rsidR="005D16C7" w:rsidRPr="002850B1" w:rsidRDefault="005D16C7" w:rsidP="00AC4871">
      <w:pPr>
        <w:spacing w:after="200" w:line="276" w:lineRule="auto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С целью увеличения доходной части бюджета</w:t>
      </w:r>
      <w:r w:rsidR="002C62A0" w:rsidRPr="002850B1">
        <w:rPr>
          <w:rFonts w:eastAsia="Calibri"/>
          <w:lang w:eastAsia="en-US"/>
        </w:rPr>
        <w:t>Дерезовского</w:t>
      </w:r>
      <w:r w:rsidRPr="002850B1">
        <w:rPr>
          <w:rFonts w:eastAsia="Calibri"/>
          <w:color w:val="000000"/>
          <w:lang w:eastAsia="en-US"/>
        </w:rPr>
        <w:t>сельского поселения</w:t>
      </w:r>
      <w:r w:rsidRPr="002850B1">
        <w:rPr>
          <w:rFonts w:eastAsia="Calibri"/>
          <w:lang w:eastAsia="en-US"/>
        </w:rPr>
        <w:t xml:space="preserve"> и ра</w:t>
      </w:r>
      <w:r w:rsidRPr="002850B1">
        <w:rPr>
          <w:rFonts w:eastAsia="Calibri"/>
          <w:lang w:eastAsia="en-US"/>
        </w:rPr>
        <w:t>з</w:t>
      </w:r>
      <w:r w:rsidRPr="002850B1">
        <w:rPr>
          <w:rFonts w:eastAsia="Calibri"/>
          <w:lang w:eastAsia="en-US"/>
        </w:rPr>
        <w:t>вития собственного налогового потенциала</w:t>
      </w:r>
      <w:r w:rsidR="00C7399F">
        <w:rPr>
          <w:rFonts w:eastAsia="Calibri"/>
          <w:lang w:eastAsia="en-US"/>
        </w:rPr>
        <w:t xml:space="preserve"> </w:t>
      </w:r>
      <w:proofErr w:type="spellStart"/>
      <w:r w:rsidR="002C62A0" w:rsidRPr="002850B1">
        <w:rPr>
          <w:rFonts w:eastAsia="Calibri"/>
          <w:lang w:eastAsia="en-US"/>
        </w:rPr>
        <w:t>Дерезовского</w:t>
      </w:r>
      <w:proofErr w:type="spellEnd"/>
      <w:r w:rsidR="00C7399F">
        <w:rPr>
          <w:rFonts w:eastAsia="Calibri"/>
          <w:lang w:eastAsia="en-US"/>
        </w:rPr>
        <w:t xml:space="preserve"> </w:t>
      </w:r>
      <w:r w:rsidRPr="002850B1">
        <w:rPr>
          <w:rFonts w:eastAsia="Calibri"/>
          <w:color w:val="000000"/>
          <w:lang w:eastAsia="en-US"/>
        </w:rPr>
        <w:t xml:space="preserve">сельского поселения </w:t>
      </w:r>
      <w:proofErr w:type="spellStart"/>
      <w:r w:rsidRPr="002850B1">
        <w:rPr>
          <w:rFonts w:eastAsia="Calibri"/>
          <w:lang w:eastAsia="en-US"/>
        </w:rPr>
        <w:t>Верхнемамо</w:t>
      </w:r>
      <w:r w:rsidRPr="002850B1">
        <w:rPr>
          <w:rFonts w:eastAsia="Calibri"/>
          <w:lang w:eastAsia="en-US"/>
        </w:rPr>
        <w:t>н</w:t>
      </w:r>
      <w:r w:rsidRPr="002850B1">
        <w:rPr>
          <w:rFonts w:eastAsia="Calibri"/>
          <w:lang w:eastAsia="en-US"/>
        </w:rPr>
        <w:t>ского</w:t>
      </w:r>
      <w:proofErr w:type="spellEnd"/>
      <w:r w:rsidRPr="002850B1">
        <w:rPr>
          <w:rFonts w:eastAsia="Calibri"/>
          <w:lang w:eastAsia="en-US"/>
        </w:rPr>
        <w:t xml:space="preserve"> муниципального района  на муниципальном уровне приняты следующие меры:</w:t>
      </w:r>
    </w:p>
    <w:p w:rsidR="005D16C7" w:rsidRPr="002850B1" w:rsidRDefault="005D16C7" w:rsidP="00AC4871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1) проведение работы по мобилизации дополнительных доходов в рамках работы муниц</w:t>
      </w:r>
      <w:r w:rsidRPr="002850B1">
        <w:rPr>
          <w:rFonts w:eastAsia="Calibri"/>
          <w:lang w:eastAsia="en-US"/>
        </w:rPr>
        <w:t>и</w:t>
      </w:r>
      <w:r w:rsidRPr="002850B1">
        <w:rPr>
          <w:rFonts w:eastAsia="Calibri"/>
          <w:lang w:eastAsia="en-US"/>
        </w:rPr>
        <w:t xml:space="preserve">пальной комиссий в части: легализации заработной платы, отработки недоимки, постановке на учет новых объектов налогообложения, </w:t>
      </w:r>
    </w:p>
    <w:p w:rsidR="005D16C7" w:rsidRPr="002850B1" w:rsidRDefault="005D16C7" w:rsidP="00AC4871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2) инвентаризация муниципального имущества и повышение эффективности его использ</w:t>
      </w:r>
      <w:r w:rsidRPr="002850B1">
        <w:rPr>
          <w:rFonts w:eastAsia="Calibri"/>
          <w:lang w:eastAsia="en-US"/>
        </w:rPr>
        <w:t>о</w:t>
      </w:r>
      <w:r w:rsidRPr="002850B1">
        <w:rPr>
          <w:rFonts w:eastAsia="Calibri"/>
          <w:lang w:eastAsia="en-US"/>
        </w:rPr>
        <w:t>вания, реализация неиспользуемого имущества.</w:t>
      </w:r>
    </w:p>
    <w:p w:rsidR="005D16C7" w:rsidRPr="002850B1" w:rsidRDefault="005D16C7" w:rsidP="00AC487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850B1">
        <w:rPr>
          <w:rFonts w:eastAsia="Calibri"/>
          <w:lang w:eastAsia="en-US"/>
        </w:rPr>
        <w:t xml:space="preserve">Осуществляется работа муниципальной комиссии по привлечению </w:t>
      </w:r>
      <w:r w:rsidRPr="002850B1">
        <w:t>дополнительных д</w:t>
      </w:r>
      <w:r w:rsidRPr="002850B1">
        <w:t>о</w:t>
      </w:r>
      <w:r w:rsidRPr="002850B1">
        <w:t>ходов в бюджет в части:</w:t>
      </w:r>
    </w:p>
    <w:p w:rsidR="005D16C7" w:rsidRPr="002850B1" w:rsidRDefault="005D16C7" w:rsidP="00AC4871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2850B1">
        <w:t>- проведения адресной работы с налогоплательщиками по своевременной уплате налогов в бюджет и сокращению недоимки;</w:t>
      </w:r>
    </w:p>
    <w:p w:rsidR="005D16C7" w:rsidRPr="002850B1" w:rsidRDefault="005D16C7" w:rsidP="00AC4871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2850B1">
        <w:t>- легализации заработной платы;</w:t>
      </w:r>
    </w:p>
    <w:p w:rsidR="005D16C7" w:rsidRPr="002850B1" w:rsidRDefault="005D16C7" w:rsidP="00AC4871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2850B1">
        <w:t>- постановки на учет новых или неучтенных объектов налогообложения;</w:t>
      </w:r>
    </w:p>
    <w:p w:rsidR="005D16C7" w:rsidRPr="002850B1" w:rsidRDefault="005D16C7" w:rsidP="00AC4871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2850B1">
        <w:t>- улучшения администрирования налогов;</w:t>
      </w:r>
    </w:p>
    <w:p w:rsidR="005D16C7" w:rsidRPr="002850B1" w:rsidRDefault="005D16C7" w:rsidP="00AC4871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2850B1">
        <w:t>- увеличения поступления имущественных налогов за счет вовлечения в налогооблож</w:t>
      </w:r>
      <w:r w:rsidRPr="002850B1">
        <w:t>е</w:t>
      </w:r>
      <w:r w:rsidRPr="002850B1">
        <w:t xml:space="preserve">ние объектов недвижимости. </w:t>
      </w:r>
    </w:p>
    <w:p w:rsidR="005D16C7" w:rsidRDefault="005D16C7" w:rsidP="00AC4871">
      <w:pPr>
        <w:tabs>
          <w:tab w:val="left" w:pos="4284"/>
        </w:tabs>
        <w:spacing w:line="276" w:lineRule="auto"/>
        <w:ind w:firstLine="709"/>
        <w:jc w:val="both"/>
      </w:pPr>
      <w:r w:rsidRPr="002850B1">
        <w:lastRenderedPageBreak/>
        <w:t>Все эти меры направлены, прежде всего, на укрепление доходной базы бюджета и увел</w:t>
      </w:r>
      <w:r w:rsidRPr="002850B1">
        <w:t>и</w:t>
      </w:r>
      <w:r w:rsidRPr="002850B1">
        <w:t xml:space="preserve">чение поступлений доходов, а также на совершенствование налогового регулирования, что в дальнейшем создает условия для динамичного развития. </w:t>
      </w:r>
    </w:p>
    <w:p w:rsidR="004724FB" w:rsidRPr="002850B1" w:rsidRDefault="004724FB" w:rsidP="00AC4871">
      <w:pPr>
        <w:tabs>
          <w:tab w:val="left" w:pos="4284"/>
        </w:tabs>
        <w:spacing w:line="276" w:lineRule="auto"/>
        <w:ind w:firstLine="709"/>
        <w:jc w:val="both"/>
      </w:pPr>
    </w:p>
    <w:p w:rsidR="005D16C7" w:rsidRPr="002850B1" w:rsidRDefault="005D16C7" w:rsidP="00AC4871">
      <w:pPr>
        <w:spacing w:after="200" w:line="276" w:lineRule="auto"/>
        <w:ind w:left="1069"/>
        <w:jc w:val="center"/>
        <w:rPr>
          <w:rFonts w:eastAsia="Calibri"/>
          <w:b/>
          <w:bCs/>
          <w:lang w:eastAsia="en-US"/>
        </w:rPr>
      </w:pPr>
      <w:r w:rsidRPr="002850B1">
        <w:rPr>
          <w:rFonts w:eastAsia="Calibri"/>
          <w:b/>
          <w:bCs/>
          <w:lang w:eastAsia="en-US"/>
        </w:rPr>
        <w:t xml:space="preserve">Приоритетные направления налоговой политики </w:t>
      </w:r>
      <w:r w:rsidR="002C62A0" w:rsidRPr="002850B1">
        <w:rPr>
          <w:rFonts w:eastAsia="Calibri"/>
          <w:b/>
          <w:lang w:eastAsia="en-US"/>
        </w:rPr>
        <w:t>Дерезовского</w:t>
      </w:r>
      <w:r w:rsidRPr="002850B1">
        <w:rPr>
          <w:rFonts w:eastAsia="Calibri"/>
          <w:b/>
          <w:bCs/>
          <w:lang w:eastAsia="en-US"/>
        </w:rPr>
        <w:t>сельского пос</w:t>
      </w:r>
      <w:r w:rsidRPr="002850B1">
        <w:rPr>
          <w:rFonts w:eastAsia="Calibri"/>
          <w:b/>
          <w:bCs/>
          <w:lang w:eastAsia="en-US"/>
        </w:rPr>
        <w:t>е</w:t>
      </w:r>
      <w:r w:rsidRPr="002850B1">
        <w:rPr>
          <w:rFonts w:eastAsia="Calibri"/>
          <w:b/>
          <w:bCs/>
          <w:lang w:eastAsia="en-US"/>
        </w:rPr>
        <w:t>ле</w:t>
      </w:r>
      <w:r w:rsidR="00C7399F">
        <w:rPr>
          <w:rFonts w:eastAsia="Calibri"/>
          <w:b/>
          <w:bCs/>
          <w:lang w:eastAsia="en-US"/>
        </w:rPr>
        <w:t>ния в 2025</w:t>
      </w:r>
      <w:r w:rsidR="00CB6ED1">
        <w:rPr>
          <w:rFonts w:eastAsia="Calibri"/>
          <w:b/>
          <w:bCs/>
          <w:lang w:eastAsia="en-US"/>
        </w:rPr>
        <w:t xml:space="preserve"> году и плановом</w:t>
      </w:r>
      <w:r w:rsidR="00C7399F">
        <w:rPr>
          <w:rFonts w:eastAsia="Calibri"/>
          <w:b/>
          <w:bCs/>
          <w:lang w:eastAsia="en-US"/>
        </w:rPr>
        <w:t xml:space="preserve"> периоде 2026 и 2027</w:t>
      </w:r>
      <w:r w:rsidRPr="002850B1">
        <w:rPr>
          <w:rFonts w:eastAsia="Calibri"/>
          <w:b/>
          <w:bCs/>
          <w:lang w:eastAsia="en-US"/>
        </w:rPr>
        <w:t xml:space="preserve"> годов</w:t>
      </w:r>
    </w:p>
    <w:p w:rsidR="005D16C7" w:rsidRPr="002850B1" w:rsidRDefault="005D16C7" w:rsidP="00AC4871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Налоговая  политика </w:t>
      </w:r>
      <w:r w:rsidR="00CB6ED1">
        <w:rPr>
          <w:rFonts w:eastAsia="Calibri"/>
          <w:lang w:eastAsia="en-US"/>
        </w:rPr>
        <w:t>Дерезовского</w:t>
      </w:r>
      <w:r w:rsidRPr="002850B1">
        <w:rPr>
          <w:rFonts w:eastAsia="Calibri"/>
          <w:color w:val="000000"/>
          <w:lang w:eastAsia="en-US"/>
        </w:rPr>
        <w:t>сельского поселения</w:t>
      </w:r>
      <w:r w:rsidRPr="002850B1">
        <w:rPr>
          <w:rFonts w:eastAsia="Calibri"/>
          <w:lang w:eastAsia="en-US"/>
        </w:rPr>
        <w:t xml:space="preserve"> в среднесрочной перспективе б</w:t>
      </w:r>
      <w:r w:rsidRPr="002850B1">
        <w:rPr>
          <w:rFonts w:eastAsia="Calibri"/>
          <w:lang w:eastAsia="en-US"/>
        </w:rPr>
        <w:t>у</w:t>
      </w:r>
      <w:r w:rsidRPr="002850B1">
        <w:rPr>
          <w:rFonts w:eastAsia="Calibri"/>
          <w:lang w:eastAsia="en-US"/>
        </w:rPr>
        <w:t xml:space="preserve">дет направлена на укрепление доходной базы бюджета </w:t>
      </w:r>
      <w:r w:rsidR="002C62A0" w:rsidRPr="002850B1">
        <w:rPr>
          <w:rFonts w:eastAsia="Calibri"/>
          <w:lang w:eastAsia="en-US"/>
        </w:rPr>
        <w:t>Дерезовского</w:t>
      </w:r>
      <w:r w:rsidRPr="002850B1">
        <w:rPr>
          <w:rFonts w:eastAsia="Calibri"/>
          <w:lang w:eastAsia="en-US"/>
        </w:rPr>
        <w:t xml:space="preserve">сельского поселения за счет наращивания собственного налогового потенциала и мобилизации имеющихся резервов. Целью налоговой политики является обеспечение финансовой устойчивости бюджета </w:t>
      </w:r>
      <w:r w:rsidR="00C8267E" w:rsidRPr="002850B1">
        <w:rPr>
          <w:rFonts w:eastAsia="Calibri"/>
          <w:lang w:eastAsia="en-US"/>
        </w:rPr>
        <w:t>Дерезо</w:t>
      </w:r>
      <w:r w:rsidR="00C8267E" w:rsidRPr="002850B1">
        <w:rPr>
          <w:rFonts w:eastAsia="Calibri"/>
          <w:lang w:eastAsia="en-US"/>
        </w:rPr>
        <w:t>в</w:t>
      </w:r>
      <w:r w:rsidR="00C8267E" w:rsidRPr="002850B1">
        <w:rPr>
          <w:rFonts w:eastAsia="Calibri"/>
          <w:lang w:eastAsia="en-US"/>
        </w:rPr>
        <w:t>ского</w:t>
      </w:r>
      <w:r w:rsidRPr="002850B1">
        <w:rPr>
          <w:rFonts w:eastAsia="Calibri"/>
          <w:lang w:eastAsia="en-US"/>
        </w:rPr>
        <w:t xml:space="preserve">муниципального района </w:t>
      </w:r>
    </w:p>
    <w:p w:rsidR="005D16C7" w:rsidRPr="002850B1" w:rsidRDefault="005D16C7" w:rsidP="00AC4871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Основные направления налоговой политики:</w:t>
      </w:r>
    </w:p>
    <w:p w:rsidR="005D16C7" w:rsidRPr="002850B1" w:rsidRDefault="005D16C7" w:rsidP="00AC4871">
      <w:pPr>
        <w:numPr>
          <w:ilvl w:val="0"/>
          <w:numId w:val="10"/>
        </w:numPr>
        <w:spacing w:after="200" w:line="276" w:lineRule="auto"/>
        <w:ind w:left="284" w:hanging="142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Расширение налогооблагаемой базы на основе роста предпринимательской активности и создания благоприятных условий для расширения производственной сферы и обеспечения справедливой налоговой нагрузки на плательщиков;</w:t>
      </w:r>
    </w:p>
    <w:p w:rsidR="005D16C7" w:rsidRPr="002850B1" w:rsidRDefault="005D16C7" w:rsidP="00AC4871">
      <w:pPr>
        <w:numPr>
          <w:ilvl w:val="0"/>
          <w:numId w:val="10"/>
        </w:numPr>
        <w:spacing w:after="200" w:line="276" w:lineRule="auto"/>
        <w:ind w:left="284" w:hanging="142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Развитие инвестиционного потенциала;</w:t>
      </w:r>
    </w:p>
    <w:p w:rsidR="005D16C7" w:rsidRPr="002850B1" w:rsidRDefault="005D16C7" w:rsidP="00AC4871">
      <w:pPr>
        <w:numPr>
          <w:ilvl w:val="0"/>
          <w:numId w:val="10"/>
        </w:numPr>
        <w:spacing w:after="200" w:line="276" w:lineRule="auto"/>
        <w:ind w:left="284" w:hanging="142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Усиление мер по укреплению налоговой дисциплины налогоплательщиков;</w:t>
      </w:r>
    </w:p>
    <w:p w:rsidR="005D16C7" w:rsidRPr="002850B1" w:rsidRDefault="005D16C7" w:rsidP="00AC4871">
      <w:pPr>
        <w:numPr>
          <w:ilvl w:val="0"/>
          <w:numId w:val="10"/>
        </w:numPr>
        <w:spacing w:after="200" w:line="276" w:lineRule="auto"/>
        <w:ind w:left="284" w:hanging="142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Повышение эффективности управления муниципальным имуществом.</w:t>
      </w:r>
    </w:p>
    <w:p w:rsidR="005D16C7" w:rsidRPr="002850B1" w:rsidRDefault="005D16C7" w:rsidP="00AC4871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Для достижения поставленных задач в поселении продолжится работа по совершенствов</w:t>
      </w:r>
      <w:r w:rsidRPr="002850B1">
        <w:rPr>
          <w:rFonts w:eastAsia="Calibri"/>
          <w:lang w:eastAsia="en-US"/>
        </w:rPr>
        <w:t>а</w:t>
      </w:r>
      <w:r w:rsidRPr="002850B1">
        <w:rPr>
          <w:rFonts w:eastAsia="Calibri"/>
          <w:lang w:eastAsia="en-US"/>
        </w:rPr>
        <w:t>нию налогового законодательства. С этой целью предусматриваются следующие мероприятия:</w:t>
      </w:r>
    </w:p>
    <w:p w:rsidR="005D16C7" w:rsidRPr="002850B1" w:rsidRDefault="005D16C7" w:rsidP="00AC4871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1) С целью увеличения поступления доходов от использования имущества и земли, нах</w:t>
      </w:r>
      <w:r w:rsidRPr="002850B1">
        <w:rPr>
          <w:rFonts w:eastAsia="Calibri"/>
          <w:lang w:eastAsia="en-US"/>
        </w:rPr>
        <w:t>о</w:t>
      </w:r>
      <w:r w:rsidRPr="002850B1">
        <w:rPr>
          <w:rFonts w:eastAsia="Calibri"/>
          <w:lang w:eastAsia="en-US"/>
        </w:rPr>
        <w:t xml:space="preserve">дящихся в муниципальной собственности </w:t>
      </w:r>
      <w:r w:rsidR="00C8267E" w:rsidRPr="002850B1">
        <w:rPr>
          <w:rFonts w:eastAsia="Calibri"/>
          <w:lang w:eastAsia="en-US"/>
        </w:rPr>
        <w:t>Дерезовского</w:t>
      </w:r>
      <w:r w:rsidRPr="002850B1">
        <w:rPr>
          <w:rFonts w:eastAsia="Calibri"/>
          <w:lang w:eastAsia="en-US"/>
        </w:rPr>
        <w:t>сельского поселения, в текущем году проведена инвентаризация объектов собственности. Работа по оптимизации муниципальной собственности, а также вовлечению в хозяйственный оборот неиспользуемых объектов имущ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 xml:space="preserve">ства и земельных участков, будет продолжена и в среднесрочной перспективе.  </w:t>
      </w:r>
    </w:p>
    <w:p w:rsidR="005D16C7" w:rsidRPr="002850B1" w:rsidRDefault="005D16C7" w:rsidP="00AC4871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2) В рамках работы муниципальной  комиссий по мобилизации дополнительных доходов будет продолжена работа по укреплению налоговой дисциплины налогоплательщиков и увел</w:t>
      </w:r>
      <w:r w:rsidRPr="002850B1">
        <w:rPr>
          <w:rFonts w:eastAsia="Calibri"/>
          <w:lang w:eastAsia="en-US"/>
        </w:rPr>
        <w:t>и</w:t>
      </w:r>
      <w:r w:rsidRPr="002850B1">
        <w:rPr>
          <w:rFonts w:eastAsia="Calibri"/>
          <w:lang w:eastAsia="en-US"/>
        </w:rPr>
        <w:t>чению собираемости налогов по следующим направлениям:</w:t>
      </w:r>
    </w:p>
    <w:p w:rsidR="005D16C7" w:rsidRPr="002850B1" w:rsidRDefault="005D16C7" w:rsidP="00AC4871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рассмотрение деятельности организаций, имеющих задолженность перед бюджетом и принятие мер по сокращению недоимки;</w:t>
      </w:r>
    </w:p>
    <w:p w:rsidR="005D16C7" w:rsidRPr="002850B1" w:rsidRDefault="005D16C7" w:rsidP="00AC4871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легализация «теневой» заработной платы в малом и среднем предпринимательстве.</w:t>
      </w:r>
    </w:p>
    <w:p w:rsidR="00C8267E" w:rsidRPr="002850B1" w:rsidRDefault="005D16C7" w:rsidP="00AC4871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3)Проведение оценки эффективности налоговых льгот и  совершенствование налогового законодательства в части предоставления преференций по налогам.</w:t>
      </w:r>
    </w:p>
    <w:p w:rsidR="005D16C7" w:rsidRPr="002850B1" w:rsidRDefault="005D16C7" w:rsidP="00AC4871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В соответствии с  постановлением Воронежской области от 07.06.2007 № 526 «Об утверждении Порядка оценки бюджетной и социальной эффективности предоставляемых (пл</w:t>
      </w:r>
      <w:r w:rsidRPr="002850B1">
        <w:rPr>
          <w:rFonts w:eastAsia="Calibri"/>
          <w:lang w:eastAsia="en-US"/>
        </w:rPr>
        <w:t>а</w:t>
      </w:r>
      <w:r w:rsidRPr="002850B1">
        <w:rPr>
          <w:rFonts w:eastAsia="Calibri"/>
          <w:lang w:eastAsia="en-US"/>
        </w:rPr>
        <w:t>нируемых к предоставлению) налоговых льгот» проводится ежегодная оценка налоговых льгот, предоставляемых региональным законодательством. В среднесрочной перспективе данная оценка также будет осуществляться, и,  в случае низкой бюджетной или социальной эффекти</w:t>
      </w:r>
      <w:r w:rsidRPr="002850B1">
        <w:rPr>
          <w:rFonts w:eastAsia="Calibri"/>
          <w:lang w:eastAsia="en-US"/>
        </w:rPr>
        <w:t>в</w:t>
      </w:r>
      <w:r w:rsidRPr="002850B1">
        <w:rPr>
          <w:rFonts w:eastAsia="Calibri"/>
          <w:lang w:eastAsia="en-US"/>
        </w:rPr>
        <w:t>ности предоставляемых льгот, будут приняты решения по их отмене.</w:t>
      </w:r>
    </w:p>
    <w:p w:rsidR="005D16C7" w:rsidRPr="002850B1" w:rsidRDefault="00C7399F" w:rsidP="00AC4871">
      <w:pPr>
        <w:spacing w:after="120" w:line="276" w:lineRule="auto"/>
        <w:ind w:firstLine="709"/>
        <w:jc w:val="both"/>
        <w:rPr>
          <w:rFonts w:eastAsia="Calibri"/>
          <w:noProof/>
          <w:lang w:eastAsia="en-US"/>
        </w:rPr>
      </w:pPr>
      <w:r>
        <w:rPr>
          <w:rFonts w:eastAsia="Calibri"/>
          <w:lang w:eastAsia="en-US"/>
        </w:rPr>
        <w:lastRenderedPageBreak/>
        <w:t>В 2025</w:t>
      </w:r>
      <w:r w:rsidR="00CB6ED1">
        <w:rPr>
          <w:rFonts w:eastAsia="Calibri"/>
          <w:lang w:eastAsia="en-US"/>
        </w:rPr>
        <w:t xml:space="preserve"> году и плановом пе</w:t>
      </w:r>
      <w:r>
        <w:rPr>
          <w:rFonts w:eastAsia="Calibri"/>
          <w:lang w:eastAsia="en-US"/>
        </w:rPr>
        <w:t>риоде 2026</w:t>
      </w:r>
      <w:r w:rsidR="005D16C7" w:rsidRPr="002850B1">
        <w:rPr>
          <w:rFonts w:eastAsia="Calibri"/>
          <w:lang w:eastAsia="en-US"/>
        </w:rPr>
        <w:t>-202</w:t>
      </w:r>
      <w:r>
        <w:rPr>
          <w:rFonts w:eastAsia="Calibri"/>
          <w:lang w:eastAsia="en-US"/>
        </w:rPr>
        <w:t>7</w:t>
      </w:r>
      <w:r w:rsidR="005D16C7" w:rsidRPr="002850B1">
        <w:rPr>
          <w:rFonts w:eastAsia="Calibri"/>
          <w:lang w:eastAsia="en-US"/>
        </w:rPr>
        <w:t xml:space="preserve"> годах планируется положительная динамика по основным макроэкономическим показателям.</w:t>
      </w:r>
      <w:r>
        <w:rPr>
          <w:rFonts w:eastAsia="Calibri"/>
          <w:lang w:eastAsia="en-US"/>
        </w:rPr>
        <w:t xml:space="preserve"> </w:t>
      </w:r>
      <w:r w:rsidR="005D16C7" w:rsidRPr="002850B1">
        <w:rPr>
          <w:rFonts w:eastAsia="Calibri"/>
          <w:lang w:eastAsia="en-US"/>
        </w:rPr>
        <w:t xml:space="preserve">Разработка проектировок бюджета </w:t>
      </w:r>
      <w:r w:rsidR="00D176C8" w:rsidRPr="002850B1">
        <w:rPr>
          <w:rFonts w:eastAsia="Calibri"/>
          <w:lang w:eastAsia="en-US"/>
        </w:rPr>
        <w:t>Дерезовск</w:t>
      </w:r>
      <w:r w:rsidR="00D176C8" w:rsidRPr="002850B1">
        <w:rPr>
          <w:rFonts w:eastAsia="Calibri"/>
          <w:lang w:eastAsia="en-US"/>
        </w:rPr>
        <w:t>о</w:t>
      </w:r>
      <w:r w:rsidR="00D176C8" w:rsidRPr="002850B1">
        <w:rPr>
          <w:rFonts w:eastAsia="Calibri"/>
          <w:lang w:eastAsia="en-US"/>
        </w:rPr>
        <w:t>го</w:t>
      </w:r>
      <w:r w:rsidR="005D16C7" w:rsidRPr="002850B1">
        <w:rPr>
          <w:rFonts w:eastAsia="Calibri"/>
          <w:lang w:eastAsia="en-US"/>
        </w:rPr>
        <w:t>сельского поселения осуществлялась исходя из данных показателей, с учетом реализуемой налоговой политики Российской Федерации, Воронежской области и Верхнемамонского мун</w:t>
      </w:r>
      <w:r w:rsidR="005D16C7" w:rsidRPr="002850B1">
        <w:rPr>
          <w:rFonts w:eastAsia="Calibri"/>
          <w:lang w:eastAsia="en-US"/>
        </w:rPr>
        <w:t>и</w:t>
      </w:r>
      <w:r w:rsidR="005D16C7" w:rsidRPr="002850B1">
        <w:rPr>
          <w:rFonts w:eastAsia="Calibri"/>
          <w:lang w:eastAsia="en-US"/>
        </w:rPr>
        <w:t>ципального района.</w:t>
      </w:r>
    </w:p>
    <w:p w:rsidR="00C7399F" w:rsidRDefault="005D16C7" w:rsidP="00C7399F">
      <w:pPr>
        <w:spacing w:line="276" w:lineRule="auto"/>
        <w:jc w:val="center"/>
        <w:rPr>
          <w:rFonts w:eastAsia="Calibri"/>
          <w:b/>
          <w:lang w:eastAsia="en-US"/>
        </w:rPr>
      </w:pPr>
      <w:r w:rsidRPr="002850B1">
        <w:rPr>
          <w:rFonts w:eastAsia="Calibri"/>
          <w:b/>
          <w:lang w:eastAsia="en-US"/>
        </w:rPr>
        <w:t>Основные подходы к планированию объемов и структуры расходов бюджета</w:t>
      </w:r>
    </w:p>
    <w:p w:rsidR="005D16C7" w:rsidRDefault="00C8267E" w:rsidP="00C7399F">
      <w:pPr>
        <w:spacing w:line="276" w:lineRule="auto"/>
        <w:jc w:val="center"/>
        <w:rPr>
          <w:rFonts w:eastAsia="Calibri"/>
          <w:b/>
          <w:sz w:val="10"/>
          <w:szCs w:val="10"/>
          <w:lang w:eastAsia="en-US"/>
        </w:rPr>
      </w:pPr>
      <w:proofErr w:type="spellStart"/>
      <w:r w:rsidRPr="002850B1">
        <w:rPr>
          <w:rFonts w:eastAsia="Calibri"/>
          <w:b/>
          <w:lang w:eastAsia="en-US"/>
        </w:rPr>
        <w:t>Дерезовск</w:t>
      </w:r>
      <w:r w:rsidRPr="002850B1">
        <w:rPr>
          <w:rFonts w:eastAsia="Calibri"/>
          <w:b/>
          <w:lang w:eastAsia="en-US"/>
        </w:rPr>
        <w:t>о</w:t>
      </w:r>
      <w:r w:rsidRPr="002850B1">
        <w:rPr>
          <w:rFonts w:eastAsia="Calibri"/>
          <w:b/>
          <w:lang w:eastAsia="en-US"/>
        </w:rPr>
        <w:t>го</w:t>
      </w:r>
      <w:r w:rsidR="005D16C7" w:rsidRPr="002850B1">
        <w:rPr>
          <w:rFonts w:eastAsia="Calibri"/>
          <w:b/>
          <w:lang w:eastAsia="en-US"/>
        </w:rPr>
        <w:t>сельского</w:t>
      </w:r>
      <w:proofErr w:type="spellEnd"/>
      <w:r w:rsidR="005D16C7" w:rsidRPr="002850B1">
        <w:rPr>
          <w:rFonts w:eastAsia="Calibri"/>
          <w:b/>
          <w:lang w:eastAsia="en-US"/>
        </w:rPr>
        <w:t xml:space="preserve"> поселения</w:t>
      </w:r>
    </w:p>
    <w:p w:rsidR="00C7399F" w:rsidRPr="00C7399F" w:rsidRDefault="00C7399F" w:rsidP="00C7399F">
      <w:pPr>
        <w:spacing w:line="276" w:lineRule="auto"/>
        <w:jc w:val="center"/>
        <w:rPr>
          <w:rFonts w:eastAsia="Calibri"/>
          <w:b/>
          <w:sz w:val="10"/>
          <w:szCs w:val="10"/>
          <w:lang w:eastAsia="en-US"/>
        </w:rPr>
      </w:pPr>
    </w:p>
    <w:p w:rsidR="005D16C7" w:rsidRPr="002850B1" w:rsidRDefault="005D16C7" w:rsidP="00AC4871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Первоочередными </w:t>
      </w:r>
      <w:r w:rsidR="00C7399F">
        <w:rPr>
          <w:rFonts w:eastAsia="Calibri"/>
          <w:lang w:eastAsia="en-US"/>
        </w:rPr>
        <w:t>задачами на 2025 год и на плановый период 2026 и 2027</w:t>
      </w:r>
      <w:r w:rsidRPr="002850B1">
        <w:rPr>
          <w:rFonts w:eastAsia="Calibri"/>
          <w:lang w:eastAsia="en-US"/>
        </w:rPr>
        <w:t xml:space="preserve"> годов явл</w:t>
      </w:r>
      <w:r w:rsidRPr="002850B1">
        <w:rPr>
          <w:rFonts w:eastAsia="Calibri"/>
          <w:lang w:eastAsia="en-US"/>
        </w:rPr>
        <w:t>я</w:t>
      </w:r>
      <w:r w:rsidRPr="002850B1">
        <w:rPr>
          <w:rFonts w:eastAsia="Calibri"/>
          <w:lang w:eastAsia="en-US"/>
        </w:rPr>
        <w:t>ются сохранение устойчивости и сбалансированности бюджета.</w:t>
      </w:r>
    </w:p>
    <w:p w:rsidR="005D16C7" w:rsidRPr="002850B1" w:rsidRDefault="005D16C7" w:rsidP="00AC4871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Для р</w:t>
      </w:r>
      <w:r w:rsidR="00C7399F">
        <w:rPr>
          <w:rFonts w:eastAsia="Calibri"/>
          <w:lang w:eastAsia="en-US"/>
        </w:rPr>
        <w:t>ешения поставленных задач в 2025-2027</w:t>
      </w:r>
      <w:r w:rsidRPr="002850B1">
        <w:rPr>
          <w:rFonts w:eastAsia="Calibri"/>
          <w:lang w:eastAsia="en-US"/>
        </w:rPr>
        <w:t xml:space="preserve"> годах в приоритетном порядке необходимо обеспечить:</w:t>
      </w:r>
    </w:p>
    <w:p w:rsidR="005D16C7" w:rsidRPr="002850B1" w:rsidRDefault="005D16C7" w:rsidP="00AC487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достижение целевых показателей указа Президента Ро</w:t>
      </w:r>
      <w:r w:rsidR="00B532C6">
        <w:rPr>
          <w:rFonts w:eastAsia="Calibri"/>
          <w:lang w:eastAsia="en-US"/>
        </w:rPr>
        <w:t>ссийской Федерации от 7 мая 2024 года № 3</w:t>
      </w:r>
      <w:r w:rsidRPr="002850B1">
        <w:rPr>
          <w:rFonts w:eastAsia="Calibri"/>
          <w:lang w:eastAsia="en-US"/>
        </w:rPr>
        <w:t>04 «О национальных целях развития Российской Федерации</w:t>
      </w:r>
      <w:r w:rsidR="00B532C6">
        <w:rPr>
          <w:rFonts w:eastAsia="Calibri"/>
          <w:lang w:eastAsia="en-US"/>
        </w:rPr>
        <w:t xml:space="preserve"> на период до 2030 года и на перспективу до 2036 года</w:t>
      </w:r>
      <w:r w:rsidRPr="002850B1">
        <w:rPr>
          <w:rFonts w:eastAsia="Calibri"/>
          <w:lang w:eastAsia="en-US"/>
        </w:rPr>
        <w:t>»;</w:t>
      </w:r>
    </w:p>
    <w:p w:rsidR="005D16C7" w:rsidRPr="002850B1" w:rsidRDefault="005D16C7" w:rsidP="00AC4871">
      <w:pPr>
        <w:spacing w:line="276" w:lineRule="auto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- реализацию Программы оздоровления государственных финансов; </w:t>
      </w:r>
    </w:p>
    <w:p w:rsidR="005D16C7" w:rsidRPr="002850B1" w:rsidRDefault="005D16C7" w:rsidP="00AC4871">
      <w:pPr>
        <w:spacing w:line="276" w:lineRule="auto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- концентрацию расходов на первоочередных и приоритетных направлениях; </w:t>
      </w:r>
    </w:p>
    <w:p w:rsidR="005D16C7" w:rsidRPr="002850B1" w:rsidRDefault="005D16C7" w:rsidP="00AC4871">
      <w:pPr>
        <w:spacing w:line="276" w:lineRule="auto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недопущение принятия новых расходных обязательств, не обеспеченных стабильными дохо</w:t>
      </w:r>
      <w:r w:rsidRPr="002850B1">
        <w:rPr>
          <w:rFonts w:eastAsia="Calibri"/>
          <w:lang w:eastAsia="en-US"/>
        </w:rPr>
        <w:t>д</w:t>
      </w:r>
      <w:r w:rsidRPr="002850B1">
        <w:rPr>
          <w:rFonts w:eastAsia="Calibri"/>
          <w:lang w:eastAsia="en-US"/>
        </w:rPr>
        <w:t>ными источниками;</w:t>
      </w:r>
    </w:p>
    <w:p w:rsidR="005D16C7" w:rsidRPr="002850B1" w:rsidRDefault="005D16C7" w:rsidP="00AC4871">
      <w:pPr>
        <w:spacing w:line="276" w:lineRule="auto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совершенствование проектных принципов планирования и управления, финансовое обеспеч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>ние реализации приоритетных направлений стратегического развития;</w:t>
      </w:r>
    </w:p>
    <w:p w:rsidR="005D16C7" w:rsidRPr="002850B1" w:rsidRDefault="005D16C7" w:rsidP="00AC4871">
      <w:pPr>
        <w:spacing w:line="276" w:lineRule="auto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осуществление мониторинга соблюдения условий соглашений, предусматривающих показат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>ли социально-экономического развития и оздоровления муниципальных финансов;</w:t>
      </w:r>
    </w:p>
    <w:p w:rsidR="005D16C7" w:rsidRPr="002850B1" w:rsidRDefault="005D16C7" w:rsidP="00AC4871">
      <w:pPr>
        <w:spacing w:line="276" w:lineRule="auto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усиление внутреннего финансового контроля в сфере бюджетных правоотношений, повыш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>ние эффективности внутреннего контроля и финансового аудита;</w:t>
      </w:r>
    </w:p>
    <w:p w:rsidR="005D16C7" w:rsidRPr="002850B1" w:rsidRDefault="005D16C7" w:rsidP="00AC4871">
      <w:pPr>
        <w:spacing w:line="276" w:lineRule="auto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обеспечение повышения прозрачности (открытости) и публичности процесса управления о</w:t>
      </w:r>
      <w:r w:rsidRPr="002850B1">
        <w:rPr>
          <w:rFonts w:eastAsia="Calibri"/>
          <w:lang w:eastAsia="en-US"/>
        </w:rPr>
        <w:t>б</w:t>
      </w:r>
      <w:r w:rsidRPr="002850B1">
        <w:rPr>
          <w:rFonts w:eastAsia="Calibri"/>
          <w:lang w:eastAsia="en-US"/>
        </w:rPr>
        <w:t>щественными финансами, повышение финансовой грамотности населения области, в том числе посредством размещения необходимой информации на Едином портале бюджетной системы Российской Федерации.</w:t>
      </w:r>
    </w:p>
    <w:p w:rsidR="005D16C7" w:rsidRPr="002850B1" w:rsidRDefault="005D16C7" w:rsidP="001D56F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Главным инструментом, который призван обеспечить повышение эффективности и р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 xml:space="preserve">зультативности бюджетных расходов, ориентированности на достижение целей региональной политики, как и в предыдущем бюджетном цикле, являются муниципальные программы </w:t>
      </w:r>
      <w:r w:rsidR="00C8267E" w:rsidRPr="002850B1">
        <w:rPr>
          <w:rFonts w:eastAsia="Calibri"/>
          <w:lang w:eastAsia="en-US"/>
        </w:rPr>
        <w:t>Дер</w:t>
      </w:r>
      <w:r w:rsidR="00C8267E" w:rsidRPr="002850B1">
        <w:rPr>
          <w:rFonts w:eastAsia="Calibri"/>
          <w:lang w:eastAsia="en-US"/>
        </w:rPr>
        <w:t>е</w:t>
      </w:r>
      <w:r w:rsidR="00C8267E" w:rsidRPr="002850B1">
        <w:rPr>
          <w:rFonts w:eastAsia="Calibri"/>
          <w:lang w:eastAsia="en-US"/>
        </w:rPr>
        <w:t>зовского</w:t>
      </w:r>
      <w:r w:rsidRPr="002850B1">
        <w:rPr>
          <w:rFonts w:eastAsia="Calibri"/>
          <w:lang w:eastAsia="en-US"/>
        </w:rPr>
        <w:t>сельского поселения Верхнемамонского муниципального района Воронежской области.</w:t>
      </w:r>
    </w:p>
    <w:p w:rsidR="005D16C7" w:rsidRPr="002850B1" w:rsidRDefault="005D16C7" w:rsidP="001D56F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Динамика объем</w:t>
      </w:r>
      <w:r w:rsidR="00C8267E" w:rsidRPr="002850B1">
        <w:rPr>
          <w:rFonts w:eastAsia="Calibri"/>
          <w:lang w:eastAsia="en-US"/>
        </w:rPr>
        <w:t>ов бюджетных ассигно</w:t>
      </w:r>
      <w:r w:rsidR="00B532C6">
        <w:rPr>
          <w:rFonts w:eastAsia="Calibri"/>
          <w:lang w:eastAsia="en-US"/>
        </w:rPr>
        <w:t>ваний в 2025-2027</w:t>
      </w:r>
      <w:r w:rsidRPr="002850B1">
        <w:rPr>
          <w:rFonts w:eastAsia="Calibri"/>
          <w:lang w:eastAsia="en-US"/>
        </w:rPr>
        <w:t xml:space="preserve"> годах на реализацию муниц</w:t>
      </w:r>
      <w:r w:rsidRPr="002850B1">
        <w:rPr>
          <w:rFonts w:eastAsia="Calibri"/>
          <w:lang w:eastAsia="en-US"/>
        </w:rPr>
        <w:t>и</w:t>
      </w:r>
      <w:r w:rsidRPr="002850B1">
        <w:rPr>
          <w:rFonts w:eastAsia="Calibri"/>
          <w:lang w:eastAsia="en-US"/>
        </w:rPr>
        <w:t xml:space="preserve">пальных программ обусловлена общими подходами к формированию расходов бюджета </w:t>
      </w:r>
      <w:r w:rsidR="00D176C8">
        <w:rPr>
          <w:rFonts w:eastAsia="Calibri"/>
          <w:lang w:eastAsia="en-US"/>
        </w:rPr>
        <w:t xml:space="preserve">         Дерезовского </w:t>
      </w:r>
      <w:r w:rsidRPr="002850B1">
        <w:rPr>
          <w:rFonts w:eastAsia="Calibri"/>
          <w:lang w:eastAsia="en-US"/>
        </w:rPr>
        <w:t>сельского поселения.</w:t>
      </w:r>
    </w:p>
    <w:p w:rsidR="005D16C7" w:rsidRPr="002850B1" w:rsidRDefault="00B532C6" w:rsidP="00AC4871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2025-2027</w:t>
      </w:r>
      <w:r w:rsidR="005D16C7" w:rsidRPr="002850B1">
        <w:rPr>
          <w:rFonts w:eastAsia="Calibri"/>
          <w:lang w:eastAsia="en-US"/>
        </w:rPr>
        <w:t xml:space="preserve"> годах в поселении будут действовать </w:t>
      </w:r>
      <w:r w:rsidR="00A917B0">
        <w:rPr>
          <w:rFonts w:eastAsia="Calibri"/>
          <w:lang w:eastAsia="en-US"/>
        </w:rPr>
        <w:t>3</w:t>
      </w:r>
      <w:r w:rsidR="005D16C7" w:rsidRPr="002850B1">
        <w:rPr>
          <w:rFonts w:eastAsia="Calibri"/>
          <w:lang w:eastAsia="en-US"/>
        </w:rPr>
        <w:t xml:space="preserve"> муниципальные программы.</w:t>
      </w:r>
    </w:p>
    <w:p w:rsidR="005D16C7" w:rsidRPr="002850B1" w:rsidRDefault="005D16C7" w:rsidP="00AC4871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Доля расходов бюджета </w:t>
      </w:r>
      <w:r w:rsidR="00C8267E" w:rsidRPr="002850B1">
        <w:rPr>
          <w:rFonts w:eastAsia="Calibri"/>
          <w:lang w:eastAsia="en-US"/>
        </w:rPr>
        <w:t>Дерезовского</w:t>
      </w:r>
      <w:r w:rsidRPr="002850B1">
        <w:rPr>
          <w:rFonts w:eastAsia="Calibri"/>
          <w:lang w:eastAsia="en-US"/>
        </w:rPr>
        <w:t>сельского поселения, финанси</w:t>
      </w:r>
      <w:r w:rsidR="00B532C6">
        <w:rPr>
          <w:rFonts w:eastAsia="Calibri"/>
          <w:lang w:eastAsia="en-US"/>
        </w:rPr>
        <w:t>руемых в 2025-2027</w:t>
      </w:r>
      <w:r w:rsidRPr="002850B1">
        <w:rPr>
          <w:rFonts w:eastAsia="Calibri"/>
          <w:lang w:eastAsia="en-US"/>
        </w:rPr>
        <w:t xml:space="preserve">  годах в рамках муниципальных программ, в общем объеме расходов составит 100%. </w:t>
      </w:r>
    </w:p>
    <w:p w:rsidR="005D16C7" w:rsidRPr="002850B1" w:rsidRDefault="005D16C7" w:rsidP="00AC487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Об</w:t>
      </w:r>
      <w:r w:rsidR="00A917B0">
        <w:rPr>
          <w:rFonts w:eastAsia="Calibri"/>
          <w:lang w:eastAsia="en-US"/>
        </w:rPr>
        <w:t xml:space="preserve">ъемы бюджетных </w:t>
      </w:r>
      <w:r w:rsidR="00B532C6">
        <w:rPr>
          <w:rFonts w:eastAsia="Calibri"/>
          <w:lang w:eastAsia="en-US"/>
        </w:rPr>
        <w:t>ассигнований 2025- 2027</w:t>
      </w:r>
      <w:r w:rsidRPr="002850B1">
        <w:rPr>
          <w:rFonts w:eastAsia="Calibri"/>
          <w:lang w:eastAsia="en-US"/>
        </w:rPr>
        <w:t xml:space="preserve"> годов спланированы с учетом:</w:t>
      </w:r>
    </w:p>
    <w:p w:rsidR="005D16C7" w:rsidRDefault="00C8267E" w:rsidP="00AC487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</w:t>
      </w:r>
      <w:r w:rsidR="005D16C7" w:rsidRPr="002850B1">
        <w:rPr>
          <w:rFonts w:eastAsia="Calibri"/>
          <w:lang w:eastAsia="en-US"/>
        </w:rPr>
        <w:t>уменьшения объемов бюджетных ассигнований по расходным обязательствам огран</w:t>
      </w:r>
      <w:r w:rsidR="005D16C7" w:rsidRPr="002850B1">
        <w:rPr>
          <w:rFonts w:eastAsia="Calibri"/>
          <w:lang w:eastAsia="en-US"/>
        </w:rPr>
        <w:t>и</w:t>
      </w:r>
      <w:r w:rsidR="005D16C7" w:rsidRPr="002850B1">
        <w:rPr>
          <w:rFonts w:eastAsia="Calibri"/>
          <w:lang w:eastAsia="en-US"/>
        </w:rPr>
        <w:t>ченного срока действия, а также в связи с уменьшением контингента получателей;</w:t>
      </w:r>
    </w:p>
    <w:p w:rsidR="005D16C7" w:rsidRPr="002850B1" w:rsidRDefault="00C8267E" w:rsidP="00AC487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proofErr w:type="gramStart"/>
      <w:r w:rsidRPr="002850B1">
        <w:rPr>
          <w:rFonts w:eastAsia="Calibri"/>
          <w:lang w:eastAsia="en-US"/>
        </w:rPr>
        <w:t>-</w:t>
      </w:r>
      <w:r w:rsidR="005D16C7" w:rsidRPr="002850B1">
        <w:rPr>
          <w:rFonts w:eastAsia="Calibri"/>
          <w:lang w:eastAsia="en-US"/>
        </w:rPr>
        <w:t>повышения оплаты труда работников в сфере культуры в соответствии с</w:t>
      </w:r>
      <w:r w:rsidR="00B532C6">
        <w:rPr>
          <w:rFonts w:eastAsia="Calibri"/>
          <w:lang w:eastAsia="en-US"/>
        </w:rPr>
        <w:t xml:space="preserve"> </w:t>
      </w:r>
      <w:r w:rsidR="005D16C7" w:rsidRPr="002850B1">
        <w:rPr>
          <w:rFonts w:eastAsia="Calibri"/>
          <w:lang w:eastAsia="en-US"/>
        </w:rPr>
        <w:t>Указом През</w:t>
      </w:r>
      <w:r w:rsidR="005D16C7" w:rsidRPr="002850B1">
        <w:rPr>
          <w:rFonts w:eastAsia="Calibri"/>
          <w:lang w:eastAsia="en-US"/>
        </w:rPr>
        <w:t>и</w:t>
      </w:r>
      <w:r w:rsidR="005D16C7" w:rsidRPr="002850B1">
        <w:rPr>
          <w:rFonts w:eastAsia="Calibri"/>
          <w:lang w:eastAsia="en-US"/>
        </w:rPr>
        <w:t>дента Российской Федерации от 07.05.2012 № 597 «О мероприятиях по реализации госуда</w:t>
      </w:r>
      <w:r w:rsidR="005D16C7" w:rsidRPr="002850B1">
        <w:rPr>
          <w:rFonts w:eastAsia="Calibri"/>
          <w:lang w:eastAsia="en-US"/>
        </w:rPr>
        <w:t>р</w:t>
      </w:r>
      <w:r w:rsidR="005D16C7" w:rsidRPr="002850B1">
        <w:rPr>
          <w:rFonts w:eastAsia="Calibri"/>
          <w:lang w:eastAsia="en-US"/>
        </w:rPr>
        <w:t xml:space="preserve">ственной социальной политики осуществлялся в соответствии с постановлением Правительства </w:t>
      </w:r>
      <w:r w:rsidR="005D16C7" w:rsidRPr="002850B1">
        <w:rPr>
          <w:rFonts w:eastAsia="Calibri"/>
          <w:lang w:eastAsia="en-US"/>
        </w:rPr>
        <w:lastRenderedPageBreak/>
        <w:t>России от 14.09.2015 №973 «О совершенствовании статистического учета в связи с включением в официальную статистическую информацию показателя среднемесячной начисленной зарабо</w:t>
      </w:r>
      <w:r w:rsidR="005D16C7" w:rsidRPr="002850B1">
        <w:rPr>
          <w:rFonts w:eastAsia="Calibri"/>
          <w:lang w:eastAsia="en-US"/>
        </w:rPr>
        <w:t>т</w:t>
      </w:r>
      <w:r w:rsidR="005D16C7" w:rsidRPr="002850B1">
        <w:rPr>
          <w:rFonts w:eastAsia="Calibri"/>
          <w:lang w:eastAsia="en-US"/>
        </w:rPr>
        <w:t>ной платы наемных работников в организациях, у индивидуальных предпринимателей и физ</w:t>
      </w:r>
      <w:r w:rsidR="005D16C7" w:rsidRPr="002850B1">
        <w:rPr>
          <w:rFonts w:eastAsia="Calibri"/>
          <w:lang w:eastAsia="en-US"/>
        </w:rPr>
        <w:t>и</w:t>
      </w:r>
      <w:r w:rsidR="005D16C7" w:rsidRPr="002850B1">
        <w:rPr>
          <w:rFonts w:eastAsia="Calibri"/>
          <w:lang w:eastAsia="en-US"/>
        </w:rPr>
        <w:t>ческих</w:t>
      </w:r>
      <w:proofErr w:type="gramEnd"/>
      <w:r w:rsidR="005D16C7" w:rsidRPr="002850B1">
        <w:rPr>
          <w:rFonts w:eastAsia="Calibri"/>
          <w:lang w:eastAsia="en-US"/>
        </w:rPr>
        <w:t xml:space="preserve"> лиц (среднемесячного дохода от трудовой деятельности)», и принятыми региональными планами мероприятий («дорожными картами») по развитию отраслей социальной сферы с уч</w:t>
      </w:r>
      <w:r w:rsidR="005D16C7" w:rsidRPr="002850B1">
        <w:rPr>
          <w:rFonts w:eastAsia="Calibri"/>
          <w:lang w:eastAsia="en-US"/>
        </w:rPr>
        <w:t>е</w:t>
      </w:r>
      <w:r w:rsidR="005D16C7" w:rsidRPr="002850B1">
        <w:rPr>
          <w:rFonts w:eastAsia="Calibri"/>
          <w:lang w:eastAsia="en-US"/>
        </w:rPr>
        <w:t xml:space="preserve">том </w:t>
      </w:r>
      <w:proofErr w:type="gramStart"/>
      <w:r w:rsidR="005D16C7" w:rsidRPr="002850B1">
        <w:rPr>
          <w:rFonts w:eastAsia="Calibri"/>
          <w:lang w:eastAsia="en-US"/>
        </w:rPr>
        <w:t>достижения целевых показателей повышения оплаты труда работников б</w:t>
      </w:r>
      <w:r w:rsidR="00B532C6">
        <w:rPr>
          <w:rFonts w:eastAsia="Calibri"/>
          <w:lang w:eastAsia="en-US"/>
        </w:rPr>
        <w:t>юджетной сферы</w:t>
      </w:r>
      <w:proofErr w:type="gramEnd"/>
      <w:r w:rsidR="00B532C6">
        <w:rPr>
          <w:rFonts w:eastAsia="Calibri"/>
          <w:lang w:eastAsia="en-US"/>
        </w:rPr>
        <w:t xml:space="preserve"> в 2025</w:t>
      </w:r>
      <w:r w:rsidR="005D16C7" w:rsidRPr="002850B1">
        <w:rPr>
          <w:rFonts w:eastAsia="Calibri"/>
          <w:lang w:eastAsia="en-US"/>
        </w:rPr>
        <w:t xml:space="preserve"> году;</w:t>
      </w:r>
    </w:p>
    <w:p w:rsidR="005D16C7" w:rsidRPr="002850B1" w:rsidRDefault="00C8267E" w:rsidP="00AC487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</w:t>
      </w:r>
      <w:r w:rsidR="005D16C7" w:rsidRPr="002850B1">
        <w:rPr>
          <w:rFonts w:eastAsia="Calibri"/>
          <w:lang w:eastAsia="en-US"/>
        </w:rPr>
        <w:t>планирования социально-значимых расходов, исходя из базовых объ</w:t>
      </w:r>
      <w:r w:rsidR="00B532C6">
        <w:rPr>
          <w:rFonts w:eastAsia="Calibri"/>
          <w:lang w:eastAsia="en-US"/>
        </w:rPr>
        <w:t>емов 2024</w:t>
      </w:r>
      <w:r w:rsidR="005D16C7" w:rsidRPr="002850B1">
        <w:rPr>
          <w:rFonts w:eastAsia="Calibri"/>
          <w:lang w:eastAsia="en-US"/>
        </w:rPr>
        <w:t xml:space="preserve"> года с ежегодной индексацией на уровень инфляции;</w:t>
      </w:r>
    </w:p>
    <w:p w:rsidR="005D16C7" w:rsidRPr="002850B1" w:rsidRDefault="00C8267E" w:rsidP="00AC487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</w:t>
      </w:r>
      <w:r w:rsidR="005D16C7" w:rsidRPr="002850B1">
        <w:rPr>
          <w:rFonts w:eastAsia="Calibri"/>
          <w:lang w:eastAsia="en-US"/>
        </w:rPr>
        <w:t xml:space="preserve">поэтапное повышение минимального </w:t>
      </w:r>
      <w:proofErr w:type="gramStart"/>
      <w:r w:rsidR="005D16C7" w:rsidRPr="002850B1">
        <w:rPr>
          <w:rFonts w:eastAsia="Calibri"/>
          <w:lang w:eastAsia="en-US"/>
        </w:rPr>
        <w:t>размера оплаты труда</w:t>
      </w:r>
      <w:proofErr w:type="gramEnd"/>
      <w:r w:rsidR="005D16C7" w:rsidRPr="002850B1">
        <w:rPr>
          <w:rFonts w:eastAsia="Calibri"/>
          <w:lang w:eastAsia="en-US"/>
        </w:rPr>
        <w:t xml:space="preserve"> до уровня прожиточного минимума трудоспособного населения в соответствии с установленным на федеральном уровне графиком;</w:t>
      </w:r>
    </w:p>
    <w:p w:rsidR="005D16C7" w:rsidRPr="002850B1" w:rsidRDefault="00C8267E" w:rsidP="00AC487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</w:t>
      </w:r>
      <w:r w:rsidR="005D16C7" w:rsidRPr="002850B1">
        <w:rPr>
          <w:rFonts w:eastAsia="Calibri"/>
          <w:lang w:eastAsia="en-US"/>
        </w:rPr>
        <w:t>планирования расходов дорожного фонда исходя из прогнозируемого объема доходов бюджета поселения от источников, его формирующих.</w:t>
      </w:r>
    </w:p>
    <w:p w:rsidR="00C8267E" w:rsidRPr="002850B1" w:rsidRDefault="00C8267E" w:rsidP="00AC487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</w:p>
    <w:p w:rsidR="005D16C7" w:rsidRPr="002850B1" w:rsidRDefault="005D16C7" w:rsidP="00AC4871">
      <w:pPr>
        <w:tabs>
          <w:tab w:val="left" w:pos="709"/>
          <w:tab w:val="left" w:pos="540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850B1">
        <w:rPr>
          <w:b/>
        </w:rPr>
        <w:t>Структура и динамика расходов бюджета на финансовое обеспечение</w:t>
      </w:r>
    </w:p>
    <w:p w:rsidR="005D16C7" w:rsidRDefault="005D16C7" w:rsidP="00AC4871">
      <w:pPr>
        <w:tabs>
          <w:tab w:val="left" w:pos="709"/>
          <w:tab w:val="left" w:pos="540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850B1">
        <w:rPr>
          <w:b/>
        </w:rPr>
        <w:t>публичных нормативных обязательств</w:t>
      </w:r>
    </w:p>
    <w:p w:rsidR="00920EB5" w:rsidRPr="002850B1" w:rsidRDefault="00920EB5" w:rsidP="00AC4871">
      <w:pPr>
        <w:tabs>
          <w:tab w:val="left" w:pos="709"/>
          <w:tab w:val="left" w:pos="540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5D16C7" w:rsidRPr="002850B1" w:rsidRDefault="005D16C7" w:rsidP="00920E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При формировании бюджетных ассигнований бюджета </w:t>
      </w:r>
      <w:r w:rsidR="00C8267E" w:rsidRPr="002850B1">
        <w:rPr>
          <w:rFonts w:eastAsia="Calibri"/>
          <w:lang w:eastAsia="en-US"/>
        </w:rPr>
        <w:t>Дерезовского</w:t>
      </w:r>
      <w:r w:rsidRPr="002850B1">
        <w:rPr>
          <w:rFonts w:eastAsia="Calibri"/>
          <w:lang w:eastAsia="en-US"/>
        </w:rPr>
        <w:t>сельского посел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 xml:space="preserve">ния на финансовое обеспечение публичных нормативных обязательств и </w:t>
      </w:r>
      <w:r w:rsidR="00C8267E" w:rsidRPr="002850B1">
        <w:rPr>
          <w:rFonts w:eastAsia="Calibri"/>
          <w:lang w:eastAsia="en-US"/>
        </w:rPr>
        <w:t>иных выплат насел</w:t>
      </w:r>
      <w:r w:rsidR="00C8267E" w:rsidRPr="002850B1">
        <w:rPr>
          <w:rFonts w:eastAsia="Calibri"/>
          <w:lang w:eastAsia="en-US"/>
        </w:rPr>
        <w:t>е</w:t>
      </w:r>
      <w:r w:rsidR="00B532C6">
        <w:rPr>
          <w:rFonts w:eastAsia="Calibri"/>
          <w:lang w:eastAsia="en-US"/>
        </w:rPr>
        <w:t>нию в 2025-2027</w:t>
      </w:r>
      <w:r w:rsidRPr="002850B1">
        <w:rPr>
          <w:rFonts w:eastAsia="Calibri"/>
          <w:lang w:eastAsia="en-US"/>
        </w:rPr>
        <w:t xml:space="preserve"> годах запланировано исполнение законодательно установленных публичных норм и иных социально-значимых обязательств. В соответствии с изменениями федерального законодательства в части введения нормирования, адресности и нуждаемости  при предоставл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>нии мер социальной поддержки, планируется совершенствование предоставления мер социал</w:t>
      </w:r>
      <w:r w:rsidRPr="002850B1">
        <w:rPr>
          <w:rFonts w:eastAsia="Calibri"/>
          <w:lang w:eastAsia="en-US"/>
        </w:rPr>
        <w:t>ь</w:t>
      </w:r>
      <w:r w:rsidRPr="002850B1">
        <w:rPr>
          <w:rFonts w:eastAsia="Calibri"/>
          <w:lang w:eastAsia="en-US"/>
        </w:rPr>
        <w:t xml:space="preserve">ной поддержки в </w:t>
      </w:r>
      <w:r w:rsidR="00C8267E" w:rsidRPr="002850B1">
        <w:rPr>
          <w:rFonts w:eastAsia="Calibri"/>
          <w:lang w:eastAsia="en-US"/>
        </w:rPr>
        <w:t>Дерезовского</w:t>
      </w:r>
      <w:r w:rsidRPr="002850B1">
        <w:rPr>
          <w:rFonts w:eastAsia="Calibri"/>
          <w:lang w:eastAsia="en-US"/>
        </w:rPr>
        <w:t>сельском поселении Верхнемамонского муниципального района Воронежской области.</w:t>
      </w:r>
    </w:p>
    <w:p w:rsidR="005D16C7" w:rsidRPr="002850B1" w:rsidRDefault="005D16C7" w:rsidP="00920E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proofErr w:type="gramStart"/>
      <w:r w:rsidRPr="002850B1">
        <w:rPr>
          <w:rFonts w:eastAsia="Calibri"/>
          <w:lang w:eastAsia="en-US"/>
        </w:rPr>
        <w:t>При формиро</w:t>
      </w:r>
      <w:r w:rsidR="00B532C6">
        <w:rPr>
          <w:rFonts w:eastAsia="Calibri"/>
          <w:lang w:eastAsia="en-US"/>
        </w:rPr>
        <w:t>вании областного бюджета на 2025</w:t>
      </w:r>
      <w:r w:rsidR="007D4FD3">
        <w:rPr>
          <w:rFonts w:eastAsia="Calibri"/>
          <w:lang w:eastAsia="en-US"/>
        </w:rPr>
        <w:t>-20</w:t>
      </w:r>
      <w:r w:rsidR="00B532C6">
        <w:rPr>
          <w:rFonts w:eastAsia="Calibri"/>
          <w:lang w:eastAsia="en-US"/>
        </w:rPr>
        <w:t>27</w:t>
      </w:r>
      <w:r w:rsidRPr="002850B1">
        <w:rPr>
          <w:rFonts w:eastAsia="Calibri"/>
          <w:lang w:eastAsia="en-US"/>
        </w:rPr>
        <w:t xml:space="preserve"> годы особое внимание уделялось повышению эффективности бюджетных расходов и концентрации финансовых ресурсов на ре</w:t>
      </w:r>
      <w:r w:rsidRPr="002850B1">
        <w:rPr>
          <w:rFonts w:eastAsia="Calibri"/>
          <w:lang w:eastAsia="en-US"/>
        </w:rPr>
        <w:t>а</w:t>
      </w:r>
      <w:r w:rsidRPr="002850B1">
        <w:rPr>
          <w:rFonts w:eastAsia="Calibri"/>
          <w:lang w:eastAsia="en-US"/>
        </w:rPr>
        <w:t>лизацию приоритетных направлений государственной политики (в том числе на решение задач, обозначенных в Указе Президента Ро</w:t>
      </w:r>
      <w:r w:rsidR="00B532C6">
        <w:rPr>
          <w:rFonts w:eastAsia="Calibri"/>
          <w:lang w:eastAsia="en-US"/>
        </w:rPr>
        <w:t>ссийской Федерации от 07.05.2024 № 3</w:t>
      </w:r>
      <w:r w:rsidRPr="002850B1">
        <w:rPr>
          <w:rFonts w:eastAsia="Calibri"/>
          <w:lang w:eastAsia="en-US"/>
        </w:rPr>
        <w:t>04 «О национал</w:t>
      </w:r>
      <w:r w:rsidRPr="002850B1">
        <w:rPr>
          <w:rFonts w:eastAsia="Calibri"/>
          <w:lang w:eastAsia="en-US"/>
        </w:rPr>
        <w:t>ь</w:t>
      </w:r>
      <w:r w:rsidRPr="002850B1">
        <w:rPr>
          <w:rFonts w:eastAsia="Calibri"/>
          <w:lang w:eastAsia="en-US"/>
        </w:rPr>
        <w:t>ных целях развития Российской Федерации на пе</w:t>
      </w:r>
      <w:r w:rsidR="00B532C6">
        <w:rPr>
          <w:rFonts w:eastAsia="Calibri"/>
          <w:lang w:eastAsia="en-US"/>
        </w:rPr>
        <w:t>риод до 2030</w:t>
      </w:r>
      <w:r w:rsidRPr="002850B1">
        <w:rPr>
          <w:rFonts w:eastAsia="Calibri"/>
          <w:lang w:eastAsia="en-US"/>
        </w:rPr>
        <w:t xml:space="preserve"> года</w:t>
      </w:r>
      <w:r w:rsidR="00B532C6">
        <w:rPr>
          <w:rFonts w:eastAsia="Calibri"/>
          <w:lang w:eastAsia="en-US"/>
        </w:rPr>
        <w:t xml:space="preserve"> и на перспективу до 2036 года</w:t>
      </w:r>
      <w:r w:rsidRPr="002850B1">
        <w:rPr>
          <w:rFonts w:eastAsia="Calibri"/>
          <w:lang w:eastAsia="en-US"/>
        </w:rPr>
        <w:t>»).</w:t>
      </w:r>
      <w:proofErr w:type="gramEnd"/>
    </w:p>
    <w:p w:rsidR="005D16C7" w:rsidRPr="002850B1" w:rsidRDefault="005D16C7" w:rsidP="00920EB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В целом реализация представленных в Основных направлениях бюджетной политики мер по повышению эффективности бюджетных расходов будет опираться как на нахождение более тесных взаимосвязей между результативностью и объемами бюджетных ассигнований, так и на активное реформирование применяемых </w:t>
      </w:r>
      <w:r w:rsidR="00B532C6">
        <w:rPr>
          <w:rFonts w:eastAsia="Calibri"/>
          <w:lang w:eastAsia="en-US"/>
        </w:rPr>
        <w:t>в 2025-2027</w:t>
      </w:r>
      <w:r w:rsidRPr="002850B1">
        <w:rPr>
          <w:rFonts w:eastAsia="Calibri"/>
          <w:lang w:eastAsia="en-US"/>
        </w:rPr>
        <w:t xml:space="preserve"> годах инструментов реализации бюджетной политики. </w:t>
      </w:r>
    </w:p>
    <w:p w:rsidR="005D16C7" w:rsidRPr="002850B1" w:rsidRDefault="005D16C7" w:rsidP="00920EB5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Об</w:t>
      </w:r>
      <w:r w:rsidR="007D4FD3">
        <w:rPr>
          <w:rFonts w:eastAsia="Calibri"/>
          <w:lang w:eastAsia="en-US"/>
        </w:rPr>
        <w:t xml:space="preserve">ъемы бюджетных </w:t>
      </w:r>
      <w:r w:rsidR="004724FB">
        <w:rPr>
          <w:rFonts w:eastAsia="Calibri"/>
          <w:lang w:eastAsia="en-US"/>
        </w:rPr>
        <w:t xml:space="preserve">ассигнований </w:t>
      </w:r>
      <w:r w:rsidR="001D56FD">
        <w:rPr>
          <w:rFonts w:eastAsia="Calibri"/>
          <w:lang w:eastAsia="en-US"/>
        </w:rPr>
        <w:t xml:space="preserve">на период </w:t>
      </w:r>
      <w:r w:rsidR="00B532C6">
        <w:rPr>
          <w:rFonts w:eastAsia="Calibri"/>
          <w:lang w:eastAsia="en-US"/>
        </w:rPr>
        <w:t>2025 – 2027</w:t>
      </w:r>
      <w:r w:rsidR="004724FB">
        <w:rPr>
          <w:rFonts w:eastAsia="Calibri"/>
          <w:lang w:eastAsia="en-US"/>
        </w:rPr>
        <w:t xml:space="preserve"> гг.</w:t>
      </w:r>
      <w:r w:rsidRPr="002850B1">
        <w:rPr>
          <w:rFonts w:eastAsia="Calibri"/>
          <w:lang w:eastAsia="en-US"/>
        </w:rPr>
        <w:t xml:space="preserve"> спланированы с учетом:</w:t>
      </w:r>
    </w:p>
    <w:p w:rsidR="005D16C7" w:rsidRPr="002850B1" w:rsidRDefault="005D16C7" w:rsidP="00AC487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 - уменьшения объемов бюджетных ассигнований по расходным обязательствам огран</w:t>
      </w:r>
      <w:r w:rsidRPr="002850B1">
        <w:rPr>
          <w:rFonts w:eastAsia="Calibri"/>
          <w:lang w:eastAsia="en-US"/>
        </w:rPr>
        <w:t>и</w:t>
      </w:r>
      <w:r w:rsidRPr="002850B1">
        <w:rPr>
          <w:rFonts w:eastAsia="Calibri"/>
          <w:lang w:eastAsia="en-US"/>
        </w:rPr>
        <w:t>ченного срока действия;</w:t>
      </w:r>
    </w:p>
    <w:p w:rsidR="005D16C7" w:rsidRPr="002850B1" w:rsidRDefault="005D16C7" w:rsidP="00AC487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- повышения уровня минимального </w:t>
      </w:r>
      <w:proofErr w:type="gramStart"/>
      <w:r w:rsidRPr="002850B1">
        <w:rPr>
          <w:rFonts w:eastAsia="Calibri"/>
          <w:lang w:eastAsia="en-US"/>
        </w:rPr>
        <w:t>размера оплаты труда</w:t>
      </w:r>
      <w:proofErr w:type="gramEnd"/>
      <w:r w:rsidRPr="002850B1">
        <w:rPr>
          <w:rFonts w:eastAsia="Calibri"/>
          <w:lang w:eastAsia="en-US"/>
        </w:rPr>
        <w:t xml:space="preserve"> до величины прожиточного минимума трудоспособного населения;</w:t>
      </w:r>
    </w:p>
    <w:p w:rsidR="005D16C7" w:rsidRPr="002850B1" w:rsidRDefault="00C8267E" w:rsidP="00AC487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</w:t>
      </w:r>
      <w:r w:rsidR="005D16C7" w:rsidRPr="002850B1">
        <w:rPr>
          <w:rFonts w:eastAsia="Calibri"/>
          <w:lang w:eastAsia="en-US"/>
        </w:rPr>
        <w:t xml:space="preserve">ежегодной индексации на прогнозный уровень инфляции </w:t>
      </w:r>
      <w:r w:rsidR="00B532C6">
        <w:rPr>
          <w:rFonts w:eastAsia="Calibri"/>
          <w:lang w:eastAsia="en-US"/>
        </w:rPr>
        <w:t>(в 2026</w:t>
      </w:r>
      <w:r w:rsidR="00B82F13">
        <w:rPr>
          <w:rFonts w:eastAsia="Calibri"/>
          <w:lang w:eastAsia="en-US"/>
        </w:rPr>
        <w:t xml:space="preserve"> году – </w:t>
      </w:r>
      <w:r w:rsidR="004724FB">
        <w:rPr>
          <w:rFonts w:eastAsia="Calibri"/>
          <w:lang w:eastAsia="en-US"/>
        </w:rPr>
        <w:t xml:space="preserve">с октября 4 </w:t>
      </w:r>
      <w:r w:rsidR="00B82F13">
        <w:rPr>
          <w:rFonts w:eastAsia="Calibri"/>
          <w:lang w:eastAsia="en-US"/>
        </w:rPr>
        <w:t>%, с октяб</w:t>
      </w:r>
      <w:r w:rsidR="00B532C6">
        <w:rPr>
          <w:rFonts w:eastAsia="Calibri"/>
          <w:lang w:eastAsia="en-US"/>
        </w:rPr>
        <w:t>ря 2027</w:t>
      </w:r>
      <w:r w:rsidR="004724FB">
        <w:rPr>
          <w:rFonts w:eastAsia="Calibri"/>
          <w:lang w:eastAsia="en-US"/>
        </w:rPr>
        <w:t xml:space="preserve"> года - 4,0 %</w:t>
      </w:r>
      <w:r w:rsidR="00B82F13">
        <w:rPr>
          <w:rFonts w:eastAsia="Calibri"/>
          <w:lang w:eastAsia="en-US"/>
        </w:rPr>
        <w:t>);</w:t>
      </w:r>
    </w:p>
    <w:p w:rsidR="005D16C7" w:rsidRPr="002850B1" w:rsidRDefault="0020789F" w:rsidP="00920EB5">
      <w:pPr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-ежегодной индексации</w:t>
      </w:r>
      <w:r>
        <w:rPr>
          <w:rFonts w:eastAsia="Calibri"/>
          <w:lang w:eastAsia="en-US"/>
        </w:rPr>
        <w:t xml:space="preserve"> на прогнозный уровень инфляции  </w:t>
      </w:r>
      <w:r w:rsidR="00B82F13">
        <w:rPr>
          <w:rFonts w:eastAsia="Calibri"/>
          <w:lang w:eastAsia="en-US"/>
        </w:rPr>
        <w:t>социально-значимых расх</w:t>
      </w:r>
      <w:r w:rsidR="00B82F13">
        <w:rPr>
          <w:rFonts w:eastAsia="Calibri"/>
          <w:lang w:eastAsia="en-US"/>
        </w:rPr>
        <w:t>о</w:t>
      </w:r>
      <w:r w:rsidR="00B82F13">
        <w:rPr>
          <w:rFonts w:eastAsia="Calibri"/>
          <w:lang w:eastAsia="en-US"/>
        </w:rPr>
        <w:t>дов</w:t>
      </w:r>
      <w:r>
        <w:rPr>
          <w:rFonts w:eastAsia="Calibri"/>
          <w:lang w:eastAsia="en-US"/>
        </w:rPr>
        <w:t xml:space="preserve"> (</w:t>
      </w:r>
      <w:r w:rsidRPr="002850B1">
        <w:rPr>
          <w:rFonts w:eastAsia="Calibri"/>
          <w:lang w:eastAsia="en-US"/>
        </w:rPr>
        <w:t>услуги организаций ЖКХ</w:t>
      </w:r>
      <w:r>
        <w:rPr>
          <w:rFonts w:eastAsia="Calibri"/>
          <w:lang w:eastAsia="en-US"/>
        </w:rPr>
        <w:t>):</w:t>
      </w:r>
    </w:p>
    <w:p w:rsidR="005D16C7" w:rsidRPr="002850B1" w:rsidRDefault="0020789F" w:rsidP="00920EB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532C6">
        <w:rPr>
          <w:rFonts w:eastAsia="Calibri"/>
          <w:lang w:eastAsia="en-US"/>
        </w:rPr>
        <w:t xml:space="preserve">* </w:t>
      </w:r>
      <w:r>
        <w:rPr>
          <w:rFonts w:eastAsia="Calibri"/>
          <w:lang w:eastAsia="en-US"/>
        </w:rPr>
        <w:t xml:space="preserve">электрическая энергия  с июля 2024г. </w:t>
      </w:r>
      <w:r w:rsidR="00B532C6">
        <w:rPr>
          <w:rFonts w:eastAsia="Calibri"/>
          <w:lang w:eastAsia="en-US"/>
        </w:rPr>
        <w:t>на 6 %, с июля 2026 г. на 5</w:t>
      </w:r>
      <w:r w:rsidR="008266ED" w:rsidRPr="002850B1">
        <w:rPr>
          <w:rFonts w:eastAsia="Calibri"/>
          <w:lang w:eastAsia="en-US"/>
        </w:rPr>
        <w:t xml:space="preserve">,0 </w:t>
      </w:r>
      <w:r>
        <w:rPr>
          <w:rFonts w:eastAsia="Calibri"/>
          <w:lang w:eastAsia="en-US"/>
        </w:rPr>
        <w:t xml:space="preserve">%,с </w:t>
      </w:r>
      <w:r w:rsidR="00B532C6">
        <w:rPr>
          <w:rFonts w:eastAsia="Calibri"/>
          <w:lang w:eastAsia="en-US"/>
        </w:rPr>
        <w:t>июля 2027</w:t>
      </w:r>
      <w:r w:rsidR="00AB67F4">
        <w:rPr>
          <w:rFonts w:eastAsia="Calibri"/>
          <w:lang w:eastAsia="en-US"/>
        </w:rPr>
        <w:t xml:space="preserve"> г. на 5</w:t>
      </w:r>
      <w:r w:rsidR="00AB67F4" w:rsidRPr="002850B1">
        <w:rPr>
          <w:rFonts w:eastAsia="Calibri"/>
          <w:lang w:eastAsia="en-US"/>
        </w:rPr>
        <w:t>,0 %,</w:t>
      </w:r>
    </w:p>
    <w:p w:rsidR="0020789F" w:rsidRPr="002850B1" w:rsidRDefault="00B532C6" w:rsidP="00920EB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* </w:t>
      </w:r>
      <w:r w:rsidR="005D16C7" w:rsidRPr="002850B1">
        <w:rPr>
          <w:rFonts w:eastAsia="Calibri"/>
          <w:lang w:eastAsia="en-US"/>
        </w:rPr>
        <w:t xml:space="preserve">газ природный </w:t>
      </w:r>
      <w:r>
        <w:rPr>
          <w:rFonts w:eastAsia="Calibri"/>
          <w:lang w:eastAsia="en-US"/>
        </w:rPr>
        <w:t>с июля 2025</w:t>
      </w:r>
      <w:r w:rsidR="0020789F">
        <w:rPr>
          <w:rFonts w:eastAsia="Calibri"/>
          <w:lang w:eastAsia="en-US"/>
        </w:rPr>
        <w:t xml:space="preserve">г. </w:t>
      </w:r>
      <w:r w:rsidR="0020789F" w:rsidRPr="002850B1">
        <w:rPr>
          <w:rFonts w:eastAsia="Calibri"/>
          <w:lang w:eastAsia="en-US"/>
        </w:rPr>
        <w:t xml:space="preserve">на </w:t>
      </w:r>
      <w:r>
        <w:rPr>
          <w:rFonts w:eastAsia="Calibri"/>
          <w:lang w:eastAsia="en-US"/>
        </w:rPr>
        <w:t xml:space="preserve"> 8,2 %, с июля 2026</w:t>
      </w:r>
      <w:r w:rsidR="0020789F">
        <w:rPr>
          <w:rFonts w:eastAsia="Calibri"/>
          <w:lang w:eastAsia="en-US"/>
        </w:rPr>
        <w:t xml:space="preserve"> г. на </w:t>
      </w:r>
      <w:r>
        <w:rPr>
          <w:rFonts w:eastAsia="Calibri"/>
          <w:lang w:eastAsia="en-US"/>
        </w:rPr>
        <w:t>3%,с июля 2027</w:t>
      </w:r>
      <w:r w:rsidR="0020789F">
        <w:rPr>
          <w:rFonts w:eastAsia="Calibri"/>
          <w:lang w:eastAsia="en-US"/>
        </w:rPr>
        <w:t xml:space="preserve"> г. на 3</w:t>
      </w:r>
      <w:r w:rsidR="0020789F" w:rsidRPr="002850B1">
        <w:rPr>
          <w:rFonts w:eastAsia="Calibri"/>
          <w:lang w:eastAsia="en-US"/>
        </w:rPr>
        <w:t xml:space="preserve"> %,</w:t>
      </w:r>
    </w:p>
    <w:p w:rsidR="0020789F" w:rsidRPr="002850B1" w:rsidRDefault="00B532C6" w:rsidP="00920EB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* </w:t>
      </w:r>
      <w:r w:rsidR="005D16C7" w:rsidRPr="002850B1">
        <w:rPr>
          <w:rFonts w:eastAsia="Calibri"/>
          <w:lang w:eastAsia="en-US"/>
        </w:rPr>
        <w:t xml:space="preserve">тепловая энергия </w:t>
      </w:r>
      <w:r w:rsidR="005E55D0">
        <w:rPr>
          <w:rFonts w:eastAsia="Calibri"/>
          <w:lang w:eastAsia="en-US"/>
        </w:rPr>
        <w:t>с июля 2025</w:t>
      </w:r>
      <w:r w:rsidR="0020789F">
        <w:rPr>
          <w:rFonts w:eastAsia="Calibri"/>
          <w:lang w:eastAsia="en-US"/>
        </w:rPr>
        <w:t xml:space="preserve">г. </w:t>
      </w:r>
      <w:r w:rsidR="005E55D0">
        <w:rPr>
          <w:rFonts w:eastAsia="Calibri"/>
          <w:lang w:eastAsia="en-US"/>
        </w:rPr>
        <w:t>на 4% ,  с июля 2026</w:t>
      </w:r>
      <w:r w:rsidR="0020789F">
        <w:rPr>
          <w:rFonts w:eastAsia="Calibri"/>
          <w:lang w:eastAsia="en-US"/>
        </w:rPr>
        <w:t xml:space="preserve"> г. на </w:t>
      </w:r>
      <w:r w:rsidR="005E55D0">
        <w:rPr>
          <w:rFonts w:eastAsia="Calibri"/>
          <w:lang w:eastAsia="en-US"/>
        </w:rPr>
        <w:t xml:space="preserve">4 </w:t>
      </w:r>
      <w:r w:rsidR="0020789F">
        <w:rPr>
          <w:rFonts w:eastAsia="Calibri"/>
          <w:lang w:eastAsia="en-US"/>
        </w:rPr>
        <w:t>%,</w:t>
      </w:r>
      <w:r w:rsidR="005E55D0">
        <w:rPr>
          <w:rFonts w:eastAsia="Calibri"/>
          <w:lang w:eastAsia="en-US"/>
        </w:rPr>
        <w:t xml:space="preserve"> </w:t>
      </w:r>
      <w:r w:rsidR="0020789F">
        <w:rPr>
          <w:rFonts w:eastAsia="Calibri"/>
          <w:lang w:eastAsia="en-US"/>
        </w:rPr>
        <w:t>с июля 202</w:t>
      </w:r>
      <w:r w:rsidR="005E55D0">
        <w:rPr>
          <w:rFonts w:eastAsia="Calibri"/>
          <w:lang w:eastAsia="en-US"/>
        </w:rPr>
        <w:t xml:space="preserve">7 </w:t>
      </w:r>
      <w:r w:rsidR="0020789F">
        <w:rPr>
          <w:rFonts w:eastAsia="Calibri"/>
          <w:lang w:eastAsia="en-US"/>
        </w:rPr>
        <w:t>г. на 4</w:t>
      </w:r>
      <w:r w:rsidR="0020789F" w:rsidRPr="002850B1">
        <w:rPr>
          <w:rFonts w:eastAsia="Calibri"/>
          <w:lang w:eastAsia="en-US"/>
        </w:rPr>
        <w:t xml:space="preserve"> %,</w:t>
      </w:r>
    </w:p>
    <w:p w:rsidR="00920EB5" w:rsidRPr="002850B1" w:rsidRDefault="00B532C6" w:rsidP="00920EB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* </w:t>
      </w:r>
      <w:r w:rsidR="005D16C7" w:rsidRPr="002850B1">
        <w:rPr>
          <w:rFonts w:eastAsia="Calibri"/>
          <w:lang w:eastAsia="en-US"/>
        </w:rPr>
        <w:t>водоснабжение и водоотведение</w:t>
      </w:r>
      <w:r w:rsidR="005E55D0">
        <w:rPr>
          <w:rFonts w:eastAsia="Calibri"/>
          <w:lang w:eastAsia="en-US"/>
        </w:rPr>
        <w:t xml:space="preserve"> с июля 2025</w:t>
      </w:r>
      <w:r w:rsidR="00920EB5">
        <w:rPr>
          <w:rFonts w:eastAsia="Calibri"/>
          <w:lang w:eastAsia="en-US"/>
        </w:rPr>
        <w:t xml:space="preserve">г. </w:t>
      </w:r>
      <w:r w:rsidR="00920EB5" w:rsidRPr="002850B1">
        <w:rPr>
          <w:rFonts w:eastAsia="Calibri"/>
          <w:lang w:eastAsia="en-US"/>
        </w:rPr>
        <w:t xml:space="preserve">на </w:t>
      </w:r>
      <w:r w:rsidR="005E55D0">
        <w:rPr>
          <w:rFonts w:eastAsia="Calibri"/>
          <w:lang w:eastAsia="en-US"/>
        </w:rPr>
        <w:t xml:space="preserve"> 3%, с июля 2026 г. на 4%,с июля 2027</w:t>
      </w:r>
      <w:r w:rsidR="00920EB5">
        <w:rPr>
          <w:rFonts w:eastAsia="Calibri"/>
          <w:lang w:eastAsia="en-US"/>
        </w:rPr>
        <w:t xml:space="preserve"> г. на 4</w:t>
      </w:r>
      <w:r w:rsidR="00920EB5" w:rsidRPr="002850B1">
        <w:rPr>
          <w:rFonts w:eastAsia="Calibri"/>
          <w:lang w:eastAsia="en-US"/>
        </w:rPr>
        <w:t xml:space="preserve"> %,</w:t>
      </w:r>
    </w:p>
    <w:p w:rsidR="005D16C7" w:rsidRPr="002850B1" w:rsidRDefault="005D16C7" w:rsidP="00920EB5">
      <w:pPr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планирования расходов на областную адресную инвестиционную программу с учетом принятых бюджетных обязательств по заключенным государственным (муниципальным) ко</w:t>
      </w:r>
      <w:r w:rsidRPr="002850B1">
        <w:rPr>
          <w:rFonts w:eastAsia="Calibri"/>
          <w:lang w:eastAsia="en-US"/>
        </w:rPr>
        <w:t>н</w:t>
      </w:r>
      <w:r w:rsidRPr="002850B1">
        <w:rPr>
          <w:rFonts w:eastAsia="Calibri"/>
          <w:lang w:eastAsia="en-US"/>
        </w:rPr>
        <w:t>трактам;</w:t>
      </w:r>
    </w:p>
    <w:p w:rsidR="005D16C7" w:rsidRDefault="005D16C7" w:rsidP="00920EB5">
      <w:pPr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планирования расходов дорожного фонда исходя из прогнозируемого объема доходов областного бюджета от источников, его формирующих.</w:t>
      </w:r>
    </w:p>
    <w:p w:rsidR="00920EB5" w:rsidRPr="002850B1" w:rsidRDefault="00920EB5" w:rsidP="00920EB5">
      <w:pPr>
        <w:ind w:firstLine="709"/>
        <w:jc w:val="both"/>
        <w:rPr>
          <w:rFonts w:eastAsia="Calibri"/>
          <w:lang w:eastAsia="en-US"/>
        </w:rPr>
      </w:pPr>
    </w:p>
    <w:p w:rsidR="005D16C7" w:rsidRDefault="005D16C7" w:rsidP="004724FB">
      <w:pPr>
        <w:spacing w:line="276" w:lineRule="auto"/>
        <w:jc w:val="center"/>
        <w:rPr>
          <w:b/>
          <w:bCs/>
        </w:rPr>
      </w:pPr>
      <w:r w:rsidRPr="002850B1">
        <w:rPr>
          <w:b/>
          <w:bCs/>
        </w:rPr>
        <w:t>Политика в сфере финансового контроля</w:t>
      </w:r>
    </w:p>
    <w:p w:rsidR="00920EB5" w:rsidRPr="00071A72" w:rsidRDefault="00920EB5" w:rsidP="004724FB">
      <w:pPr>
        <w:spacing w:line="276" w:lineRule="auto"/>
        <w:jc w:val="center"/>
        <w:rPr>
          <w:b/>
          <w:bCs/>
          <w:sz w:val="10"/>
          <w:szCs w:val="10"/>
        </w:rPr>
      </w:pPr>
    </w:p>
    <w:p w:rsidR="005D16C7" w:rsidRPr="002850B1" w:rsidRDefault="005D16C7" w:rsidP="004724FB">
      <w:pPr>
        <w:spacing w:line="276" w:lineRule="auto"/>
        <w:ind w:firstLine="709"/>
        <w:jc w:val="both"/>
      </w:pPr>
      <w:r w:rsidRPr="002850B1">
        <w:t>Осуществлению бюджетной политики способствует совершенствование государственн</w:t>
      </w:r>
      <w:r w:rsidRPr="002850B1">
        <w:t>о</w:t>
      </w:r>
      <w:r w:rsidRPr="002850B1">
        <w:t>го финансового контроля в сфере бюджетного законодательства и в сфере государственных з</w:t>
      </w:r>
      <w:r w:rsidRPr="002850B1">
        <w:t>а</w:t>
      </w:r>
      <w:r w:rsidRPr="002850B1">
        <w:t>купок и ее ориентирование не только на выявление, но и на предотвращение нарушений закон</w:t>
      </w:r>
      <w:r w:rsidRPr="002850B1">
        <w:t>о</w:t>
      </w:r>
      <w:r w:rsidRPr="002850B1">
        <w:t>дательства.</w:t>
      </w:r>
    </w:p>
    <w:p w:rsidR="005D16C7" w:rsidRPr="002850B1" w:rsidRDefault="005D16C7" w:rsidP="004724FB">
      <w:pPr>
        <w:spacing w:line="276" w:lineRule="auto"/>
        <w:ind w:firstLine="709"/>
        <w:jc w:val="both"/>
      </w:pPr>
      <w:r w:rsidRPr="002850B1">
        <w:t>Внедрение новых форм финансового обеспечения государственных услуг, переход на программно-целевой принцип формирования бюджета требуют переориентации финансового контроля с проверки целевого использования средств за эффективностью их использования, анализ достигнутых результатов выполнения муниципальных программ.</w:t>
      </w:r>
    </w:p>
    <w:p w:rsidR="005D16C7" w:rsidRPr="002850B1" w:rsidRDefault="005D16C7" w:rsidP="004724FB">
      <w:pPr>
        <w:spacing w:line="276" w:lineRule="auto"/>
        <w:ind w:firstLine="709"/>
        <w:jc w:val="both"/>
      </w:pPr>
      <w:r w:rsidRPr="002850B1">
        <w:t>Необходимо усилить роль финансового контроля, в том числе в вопросах оценки эффе</w:t>
      </w:r>
      <w:r w:rsidRPr="002850B1">
        <w:t>к</w:t>
      </w:r>
      <w:r w:rsidRPr="002850B1">
        <w:t>тивности использования бюджетных средств.</w:t>
      </w:r>
    </w:p>
    <w:p w:rsidR="005D16C7" w:rsidRPr="002850B1" w:rsidRDefault="005D16C7" w:rsidP="004724FB">
      <w:pPr>
        <w:spacing w:line="276" w:lineRule="auto"/>
        <w:ind w:firstLine="709"/>
        <w:jc w:val="both"/>
      </w:pPr>
      <w:r w:rsidRPr="002850B1">
        <w:t>Мероприятия в сфере финансового контроля и контроля в сфере закупок будут направл</w:t>
      </w:r>
      <w:r w:rsidRPr="002850B1">
        <w:t>е</w:t>
      </w:r>
      <w:r w:rsidRPr="002850B1">
        <w:t xml:space="preserve">ны </w:t>
      </w:r>
      <w:proofErr w:type="gramStart"/>
      <w:r w:rsidRPr="002850B1">
        <w:t>на</w:t>
      </w:r>
      <w:proofErr w:type="gramEnd"/>
      <w:r w:rsidRPr="002850B1">
        <w:t>:</w:t>
      </w:r>
    </w:p>
    <w:p w:rsidR="005D16C7" w:rsidRPr="002850B1" w:rsidRDefault="005D16C7" w:rsidP="004724FB">
      <w:pPr>
        <w:spacing w:line="276" w:lineRule="auto"/>
        <w:ind w:firstLine="709"/>
        <w:jc w:val="both"/>
      </w:pPr>
      <w:r w:rsidRPr="002850B1">
        <w:t xml:space="preserve">- усиление государственного финансового </w:t>
      </w:r>
      <w:proofErr w:type="gramStart"/>
      <w:r w:rsidRPr="002850B1">
        <w:t>контроля за</w:t>
      </w:r>
      <w:proofErr w:type="gramEnd"/>
      <w:r w:rsidRPr="002850B1">
        <w:t xml:space="preserve"> соблюдением бюджетного зак</w:t>
      </w:r>
      <w:r w:rsidRPr="002850B1">
        <w:t>о</w:t>
      </w:r>
      <w:r w:rsidRPr="002850B1">
        <w:t>нодательства и контроля за соблюдением законодательства о контрактной системе, применение мер ответственности за нарушения бюджетного законодательства и законодательства о ко</w:t>
      </w:r>
      <w:r w:rsidRPr="002850B1">
        <w:t>н</w:t>
      </w:r>
      <w:r w:rsidRPr="002850B1">
        <w:t>трактной системе;</w:t>
      </w:r>
    </w:p>
    <w:p w:rsidR="005D16C7" w:rsidRDefault="005D16C7" w:rsidP="004724FB">
      <w:pPr>
        <w:spacing w:line="276" w:lineRule="auto"/>
        <w:ind w:firstLine="709"/>
        <w:jc w:val="both"/>
        <w:rPr>
          <w:sz w:val="10"/>
          <w:szCs w:val="10"/>
        </w:rPr>
      </w:pPr>
      <w:r w:rsidRPr="002850B1">
        <w:t>- повышение эффективности внутреннего финансового контроля и внутреннего финанс</w:t>
      </w:r>
      <w:r w:rsidRPr="002850B1">
        <w:t>о</w:t>
      </w:r>
      <w:r w:rsidRPr="002850B1">
        <w:t>вого аудита, направленных на соблюдение внутренних стандартов и процедур составления и исполнения бюджета, составления бюджетной отчетн</w:t>
      </w:r>
      <w:r w:rsidR="00920EB5">
        <w:t>ости и ведения бюджетного учета.</w:t>
      </w:r>
    </w:p>
    <w:p w:rsidR="00071A72" w:rsidRDefault="00071A72" w:rsidP="004724FB">
      <w:pPr>
        <w:spacing w:line="276" w:lineRule="auto"/>
        <w:ind w:firstLine="709"/>
        <w:jc w:val="both"/>
        <w:rPr>
          <w:sz w:val="10"/>
          <w:szCs w:val="10"/>
        </w:rPr>
      </w:pPr>
    </w:p>
    <w:p w:rsidR="00071A72" w:rsidRPr="00071A72" w:rsidRDefault="00071A72" w:rsidP="004724FB">
      <w:pPr>
        <w:spacing w:line="276" w:lineRule="auto"/>
        <w:ind w:firstLine="709"/>
        <w:jc w:val="both"/>
        <w:rPr>
          <w:sz w:val="10"/>
          <w:szCs w:val="10"/>
        </w:rPr>
      </w:pPr>
      <w:bookmarkStart w:id="0" w:name="_GoBack"/>
      <w:bookmarkEnd w:id="0"/>
    </w:p>
    <w:p w:rsidR="005D16C7" w:rsidRPr="002850B1" w:rsidRDefault="005D16C7" w:rsidP="004724FB">
      <w:pPr>
        <w:shd w:val="clear" w:color="auto" w:fill="FFFFFF"/>
        <w:spacing w:line="276" w:lineRule="auto"/>
        <w:jc w:val="center"/>
        <w:rPr>
          <w:b/>
        </w:rPr>
      </w:pPr>
      <w:r w:rsidRPr="002850B1">
        <w:rPr>
          <w:b/>
        </w:rPr>
        <w:t>Повышение прозрачности</w:t>
      </w:r>
    </w:p>
    <w:p w:rsidR="005D16C7" w:rsidRPr="002850B1" w:rsidRDefault="005D16C7" w:rsidP="004724FB">
      <w:pPr>
        <w:shd w:val="clear" w:color="auto" w:fill="FFFFFF"/>
        <w:spacing w:line="276" w:lineRule="auto"/>
        <w:jc w:val="center"/>
        <w:rPr>
          <w:b/>
        </w:rPr>
      </w:pPr>
      <w:r w:rsidRPr="002850B1">
        <w:rPr>
          <w:b/>
        </w:rPr>
        <w:t>и открытости бюджетного процесса</w:t>
      </w:r>
    </w:p>
    <w:p w:rsidR="005D16C7" w:rsidRPr="002850B1" w:rsidRDefault="005D16C7" w:rsidP="004724FB">
      <w:pPr>
        <w:shd w:val="clear" w:color="auto" w:fill="FFFFFF"/>
        <w:spacing w:line="276" w:lineRule="auto"/>
        <w:jc w:val="center"/>
        <w:rPr>
          <w:b/>
        </w:rPr>
      </w:pPr>
    </w:p>
    <w:p w:rsidR="005D16C7" w:rsidRPr="002850B1" w:rsidRDefault="005D16C7" w:rsidP="004724FB">
      <w:pPr>
        <w:shd w:val="clear" w:color="auto" w:fill="FFFFFF"/>
        <w:spacing w:line="276" w:lineRule="auto"/>
        <w:ind w:firstLine="709"/>
        <w:jc w:val="both"/>
      </w:pPr>
      <w:r w:rsidRPr="002850B1">
        <w:t>В целях повышения открытости и прозрачности общественных финансов и в соотве</w:t>
      </w:r>
      <w:r w:rsidRPr="002850B1">
        <w:t>т</w:t>
      </w:r>
      <w:r w:rsidRPr="002850B1">
        <w:t>ствии с приказом Министерства финансов Российской Федерации от 28.12.2016 № 243н «О с</w:t>
      </w:r>
      <w:r w:rsidRPr="002850B1">
        <w:t>о</w:t>
      </w:r>
      <w:r w:rsidRPr="002850B1">
        <w:t>ставе и порядке размещения и предоставления информации на едином портале бюджетной с</w:t>
      </w:r>
      <w:r w:rsidRPr="002850B1">
        <w:t>и</w:t>
      </w:r>
      <w:r w:rsidRPr="002850B1">
        <w:t xml:space="preserve">стемы Российской Федерации» предстоит работа по обеспечению наполнения информационных ресурсов сведениями о бюджетных данных. </w:t>
      </w:r>
    </w:p>
    <w:p w:rsidR="005D16C7" w:rsidRPr="002850B1" w:rsidRDefault="005D16C7" w:rsidP="004724FB">
      <w:pPr>
        <w:shd w:val="clear" w:color="auto" w:fill="FFFFFF"/>
        <w:spacing w:line="276" w:lineRule="auto"/>
        <w:ind w:firstLine="709"/>
        <w:jc w:val="both"/>
      </w:pPr>
      <w:r w:rsidRPr="002850B1">
        <w:t xml:space="preserve">Будет продолжено проведение публичных слушаний по проекту бюджета поселения и об </w:t>
      </w:r>
      <w:proofErr w:type="gramStart"/>
      <w:r w:rsidRPr="002850B1">
        <w:t>отчете</w:t>
      </w:r>
      <w:proofErr w:type="gramEnd"/>
      <w:r w:rsidRPr="002850B1">
        <w:t xml:space="preserve"> об исполнении бюджета, размещение брошюры «Бюджет для граждан»  в информацио</w:t>
      </w:r>
      <w:r w:rsidRPr="002850B1">
        <w:t>н</w:t>
      </w:r>
      <w:r w:rsidRPr="002850B1">
        <w:t>но-телекоммуникационной сети «Интернет».</w:t>
      </w:r>
    </w:p>
    <w:p w:rsidR="005D16C7" w:rsidRPr="002850B1" w:rsidRDefault="005D16C7" w:rsidP="004724FB">
      <w:pPr>
        <w:shd w:val="clear" w:color="auto" w:fill="FFFFFF"/>
        <w:spacing w:line="276" w:lineRule="auto"/>
        <w:ind w:firstLine="709"/>
        <w:jc w:val="both"/>
      </w:pPr>
      <w:r w:rsidRPr="002850B1">
        <w:t>Таким образом, в предстоящем периоде предусмотрена возможность более широкого в</w:t>
      </w:r>
      <w:r w:rsidRPr="002850B1">
        <w:t>о</w:t>
      </w:r>
      <w:r w:rsidRPr="002850B1">
        <w:t>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5D16C7" w:rsidRPr="002850B1" w:rsidRDefault="005D16C7" w:rsidP="004724FB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5D16C7" w:rsidRPr="002850B1" w:rsidRDefault="005D16C7" w:rsidP="004724FB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5D16C7" w:rsidRPr="002850B1" w:rsidRDefault="005D16C7" w:rsidP="005D16C7">
      <w:pPr>
        <w:jc w:val="both"/>
        <w:rPr>
          <w:rFonts w:eastAsia="Calibri"/>
          <w:color w:val="000000"/>
          <w:lang w:eastAsia="en-US"/>
        </w:rPr>
      </w:pPr>
    </w:p>
    <w:p w:rsidR="005D16C7" w:rsidRPr="002850B1" w:rsidRDefault="005D16C7" w:rsidP="005D16C7">
      <w:pPr>
        <w:jc w:val="both"/>
        <w:rPr>
          <w:rFonts w:eastAsia="Calibri"/>
          <w:color w:val="000000"/>
          <w:lang w:eastAsia="en-US"/>
        </w:rPr>
      </w:pPr>
    </w:p>
    <w:p w:rsidR="005D16C7" w:rsidRPr="002850B1" w:rsidRDefault="005D16C7" w:rsidP="005D16C7">
      <w:pPr>
        <w:jc w:val="both"/>
        <w:rPr>
          <w:rFonts w:eastAsia="Calibri"/>
          <w:color w:val="000000"/>
          <w:lang w:eastAsia="en-US"/>
        </w:rPr>
      </w:pPr>
    </w:p>
    <w:p w:rsidR="005D16C7" w:rsidRPr="002850B1" w:rsidRDefault="005D16C7" w:rsidP="005D16C7">
      <w:pPr>
        <w:jc w:val="both"/>
        <w:rPr>
          <w:rFonts w:eastAsia="Calibri"/>
          <w:color w:val="000000"/>
          <w:lang w:eastAsia="en-US"/>
        </w:rPr>
      </w:pPr>
    </w:p>
    <w:p w:rsidR="005D16C7" w:rsidRPr="002850B1" w:rsidRDefault="005D16C7" w:rsidP="005D16C7">
      <w:pPr>
        <w:jc w:val="both"/>
        <w:rPr>
          <w:rFonts w:eastAsia="Calibri"/>
          <w:color w:val="000000"/>
          <w:lang w:eastAsia="en-US"/>
        </w:rPr>
      </w:pPr>
    </w:p>
    <w:p w:rsidR="005D16C7" w:rsidRPr="002850B1" w:rsidRDefault="005D16C7" w:rsidP="005D16C7">
      <w:pPr>
        <w:jc w:val="both"/>
        <w:rPr>
          <w:rFonts w:eastAsia="Calibri"/>
          <w:color w:val="000000"/>
          <w:lang w:eastAsia="en-US"/>
        </w:rPr>
      </w:pPr>
    </w:p>
    <w:p w:rsidR="005D16C7" w:rsidRPr="002850B1" w:rsidRDefault="005D16C7" w:rsidP="005D16C7">
      <w:pPr>
        <w:jc w:val="both"/>
        <w:rPr>
          <w:rFonts w:eastAsia="Calibri"/>
          <w:color w:val="000000"/>
          <w:lang w:eastAsia="en-US"/>
        </w:rPr>
      </w:pPr>
    </w:p>
    <w:p w:rsidR="005D16C7" w:rsidRPr="006D2993" w:rsidRDefault="005D16C7" w:rsidP="005D16C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D16C7" w:rsidRPr="006D2993" w:rsidRDefault="005D16C7" w:rsidP="005D16C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D16C7" w:rsidRPr="006D2993" w:rsidRDefault="005D16C7" w:rsidP="005D16C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D16C7" w:rsidRPr="006D2993" w:rsidRDefault="005D16C7" w:rsidP="005D16C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D16C7" w:rsidRPr="006D2993" w:rsidRDefault="005D16C7" w:rsidP="005D16C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D16C7" w:rsidRPr="006D2993" w:rsidRDefault="005D16C7" w:rsidP="005D16C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D16C7" w:rsidRPr="006D2993" w:rsidRDefault="005D16C7" w:rsidP="005D16C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D16C7" w:rsidRPr="006D2993" w:rsidRDefault="005D16C7" w:rsidP="005D16C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D16C7" w:rsidRPr="006D2993" w:rsidRDefault="005D16C7" w:rsidP="005D16C7">
      <w:pPr>
        <w:jc w:val="right"/>
        <w:rPr>
          <w:sz w:val="28"/>
          <w:szCs w:val="28"/>
        </w:rPr>
      </w:pPr>
    </w:p>
    <w:p w:rsidR="005D16C7" w:rsidRPr="006D2993" w:rsidRDefault="005D16C7" w:rsidP="005D16C7">
      <w:pPr>
        <w:spacing w:after="7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right"/>
        <w:rPr>
          <w:sz w:val="28"/>
          <w:szCs w:val="28"/>
        </w:rPr>
      </w:pPr>
    </w:p>
    <w:p w:rsidR="002F10B5" w:rsidRPr="006D2993" w:rsidRDefault="002F10B5" w:rsidP="006D2993">
      <w:pPr>
        <w:spacing w:after="7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97176" w:rsidRPr="006D2993" w:rsidRDefault="00F97176" w:rsidP="006D2993">
      <w:pPr>
        <w:pStyle w:val="consplustitle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sectPr w:rsidR="00F97176" w:rsidRPr="006D2993" w:rsidSect="009F5E19">
      <w:pgSz w:w="11906" w:h="16838"/>
      <w:pgMar w:top="709" w:right="794" w:bottom="1134" w:left="11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B60"/>
    <w:multiLevelType w:val="hybridMultilevel"/>
    <w:tmpl w:val="0BCAAC2C"/>
    <w:lvl w:ilvl="0" w:tplc="B1BCEB1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A865689"/>
    <w:multiLevelType w:val="hybridMultilevel"/>
    <w:tmpl w:val="741610FC"/>
    <w:lvl w:ilvl="0" w:tplc="6EEE371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90B7D5F"/>
    <w:multiLevelType w:val="hybridMultilevel"/>
    <w:tmpl w:val="FDA8D96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>
    <w:nsid w:val="199D54D4"/>
    <w:multiLevelType w:val="hybridMultilevel"/>
    <w:tmpl w:val="F3A2443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31C35555"/>
    <w:multiLevelType w:val="hybridMultilevel"/>
    <w:tmpl w:val="E7401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4E66C3"/>
    <w:multiLevelType w:val="multilevel"/>
    <w:tmpl w:val="A7C49B9E"/>
    <w:lvl w:ilvl="0">
      <w:start w:val="28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890"/>
        </w:tabs>
        <w:ind w:left="1890" w:hanging="1605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2205"/>
        </w:tabs>
        <w:ind w:left="2205" w:hanging="16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16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45"/>
        </w:tabs>
        <w:ind w:left="2745" w:hanging="16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6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5"/>
        </w:tabs>
        <w:ind w:left="3315" w:hanging="16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6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0961A8"/>
    <w:multiLevelType w:val="hybridMultilevel"/>
    <w:tmpl w:val="454A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45D91"/>
    <w:multiLevelType w:val="hybridMultilevel"/>
    <w:tmpl w:val="3040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47B54"/>
    <w:multiLevelType w:val="hybridMultilevel"/>
    <w:tmpl w:val="3C20E6AC"/>
    <w:lvl w:ilvl="0" w:tplc="687609AA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B677112"/>
    <w:multiLevelType w:val="hybridMultilevel"/>
    <w:tmpl w:val="E9725908"/>
    <w:lvl w:ilvl="0" w:tplc="229872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92823"/>
    <w:rsid w:val="00026511"/>
    <w:rsid w:val="00044605"/>
    <w:rsid w:val="000447C6"/>
    <w:rsid w:val="0005171D"/>
    <w:rsid w:val="000517FE"/>
    <w:rsid w:val="000522CB"/>
    <w:rsid w:val="00057DAE"/>
    <w:rsid w:val="000610FB"/>
    <w:rsid w:val="0007076B"/>
    <w:rsid w:val="0007113D"/>
    <w:rsid w:val="00071A72"/>
    <w:rsid w:val="00085906"/>
    <w:rsid w:val="00087FE6"/>
    <w:rsid w:val="00097AEE"/>
    <w:rsid w:val="000A7018"/>
    <w:rsid w:val="000C261F"/>
    <w:rsid w:val="000C69E7"/>
    <w:rsid w:val="000D1080"/>
    <w:rsid w:val="000D6656"/>
    <w:rsid w:val="000F3E1B"/>
    <w:rsid w:val="000F5621"/>
    <w:rsid w:val="00105A3D"/>
    <w:rsid w:val="00106503"/>
    <w:rsid w:val="001148A6"/>
    <w:rsid w:val="0014129C"/>
    <w:rsid w:val="00143B0A"/>
    <w:rsid w:val="00170E6D"/>
    <w:rsid w:val="00171FC5"/>
    <w:rsid w:val="0018481E"/>
    <w:rsid w:val="00184E0A"/>
    <w:rsid w:val="00195BA8"/>
    <w:rsid w:val="001A10BE"/>
    <w:rsid w:val="001B42EC"/>
    <w:rsid w:val="001D56FD"/>
    <w:rsid w:val="001F5B1F"/>
    <w:rsid w:val="001F63C6"/>
    <w:rsid w:val="0020789F"/>
    <w:rsid w:val="00212A36"/>
    <w:rsid w:val="00217B52"/>
    <w:rsid w:val="00224AEC"/>
    <w:rsid w:val="00224D61"/>
    <w:rsid w:val="002262C9"/>
    <w:rsid w:val="00227A89"/>
    <w:rsid w:val="00230BBA"/>
    <w:rsid w:val="00244731"/>
    <w:rsid w:val="00260F4D"/>
    <w:rsid w:val="0028286E"/>
    <w:rsid w:val="002850B1"/>
    <w:rsid w:val="002C4B62"/>
    <w:rsid w:val="002C62A0"/>
    <w:rsid w:val="002D6A9C"/>
    <w:rsid w:val="002F10B5"/>
    <w:rsid w:val="00300BB5"/>
    <w:rsid w:val="00311939"/>
    <w:rsid w:val="00313024"/>
    <w:rsid w:val="00313A57"/>
    <w:rsid w:val="0031504F"/>
    <w:rsid w:val="0031518C"/>
    <w:rsid w:val="00315EF2"/>
    <w:rsid w:val="00322DAC"/>
    <w:rsid w:val="00327E40"/>
    <w:rsid w:val="003344D5"/>
    <w:rsid w:val="00361F28"/>
    <w:rsid w:val="00364A4F"/>
    <w:rsid w:val="003A140B"/>
    <w:rsid w:val="003A1D1C"/>
    <w:rsid w:val="003A4600"/>
    <w:rsid w:val="003E1242"/>
    <w:rsid w:val="003E1EA0"/>
    <w:rsid w:val="003E7D79"/>
    <w:rsid w:val="003F0F87"/>
    <w:rsid w:val="004039E9"/>
    <w:rsid w:val="00414366"/>
    <w:rsid w:val="0042512A"/>
    <w:rsid w:val="00446887"/>
    <w:rsid w:val="00452002"/>
    <w:rsid w:val="00457694"/>
    <w:rsid w:val="004724FB"/>
    <w:rsid w:val="00472EA4"/>
    <w:rsid w:val="00476321"/>
    <w:rsid w:val="00484874"/>
    <w:rsid w:val="00495E8F"/>
    <w:rsid w:val="004C7112"/>
    <w:rsid w:val="004D681A"/>
    <w:rsid w:val="004E5030"/>
    <w:rsid w:val="004E61AD"/>
    <w:rsid w:val="00505433"/>
    <w:rsid w:val="00506BC2"/>
    <w:rsid w:val="00515EFE"/>
    <w:rsid w:val="00522A03"/>
    <w:rsid w:val="00560EAD"/>
    <w:rsid w:val="00574E8E"/>
    <w:rsid w:val="00575268"/>
    <w:rsid w:val="00582C06"/>
    <w:rsid w:val="005A539B"/>
    <w:rsid w:val="005A601A"/>
    <w:rsid w:val="005D16C7"/>
    <w:rsid w:val="005D614A"/>
    <w:rsid w:val="005D7E56"/>
    <w:rsid w:val="005D7ECC"/>
    <w:rsid w:val="005E0413"/>
    <w:rsid w:val="005E55D0"/>
    <w:rsid w:val="005F4154"/>
    <w:rsid w:val="005F7434"/>
    <w:rsid w:val="006023B9"/>
    <w:rsid w:val="0060461D"/>
    <w:rsid w:val="00606797"/>
    <w:rsid w:val="00606F65"/>
    <w:rsid w:val="006245B2"/>
    <w:rsid w:val="00625340"/>
    <w:rsid w:val="00635144"/>
    <w:rsid w:val="00663522"/>
    <w:rsid w:val="006647A7"/>
    <w:rsid w:val="00675C3B"/>
    <w:rsid w:val="006B7763"/>
    <w:rsid w:val="006D2993"/>
    <w:rsid w:val="006D7E58"/>
    <w:rsid w:val="006E18B2"/>
    <w:rsid w:val="006F3848"/>
    <w:rsid w:val="00700D40"/>
    <w:rsid w:val="00704C22"/>
    <w:rsid w:val="00706277"/>
    <w:rsid w:val="00711F42"/>
    <w:rsid w:val="007133E7"/>
    <w:rsid w:val="00733019"/>
    <w:rsid w:val="00744836"/>
    <w:rsid w:val="00754D47"/>
    <w:rsid w:val="007632D7"/>
    <w:rsid w:val="0077346E"/>
    <w:rsid w:val="00785D94"/>
    <w:rsid w:val="00793384"/>
    <w:rsid w:val="007C0975"/>
    <w:rsid w:val="007D3956"/>
    <w:rsid w:val="007D4FD3"/>
    <w:rsid w:val="007D775E"/>
    <w:rsid w:val="007F1994"/>
    <w:rsid w:val="00800D5B"/>
    <w:rsid w:val="0080167A"/>
    <w:rsid w:val="00803364"/>
    <w:rsid w:val="00804304"/>
    <w:rsid w:val="00821AC7"/>
    <w:rsid w:val="008266ED"/>
    <w:rsid w:val="008351C4"/>
    <w:rsid w:val="00835CD9"/>
    <w:rsid w:val="00850928"/>
    <w:rsid w:val="008535FD"/>
    <w:rsid w:val="00854B59"/>
    <w:rsid w:val="00856464"/>
    <w:rsid w:val="008669A0"/>
    <w:rsid w:val="00881E50"/>
    <w:rsid w:val="00883D80"/>
    <w:rsid w:val="008868CE"/>
    <w:rsid w:val="00891AFF"/>
    <w:rsid w:val="00895B10"/>
    <w:rsid w:val="008A23AB"/>
    <w:rsid w:val="008D07C5"/>
    <w:rsid w:val="008E445F"/>
    <w:rsid w:val="00913300"/>
    <w:rsid w:val="00920EB5"/>
    <w:rsid w:val="009406FA"/>
    <w:rsid w:val="00942D0F"/>
    <w:rsid w:val="009537CA"/>
    <w:rsid w:val="00961F7F"/>
    <w:rsid w:val="009634D4"/>
    <w:rsid w:val="00970D45"/>
    <w:rsid w:val="009751C6"/>
    <w:rsid w:val="00994E47"/>
    <w:rsid w:val="009E75FA"/>
    <w:rsid w:val="009F5E19"/>
    <w:rsid w:val="00A02C4C"/>
    <w:rsid w:val="00A25C47"/>
    <w:rsid w:val="00A3739E"/>
    <w:rsid w:val="00A40DE3"/>
    <w:rsid w:val="00A44899"/>
    <w:rsid w:val="00A45750"/>
    <w:rsid w:val="00A47054"/>
    <w:rsid w:val="00A50835"/>
    <w:rsid w:val="00A53628"/>
    <w:rsid w:val="00A55D3D"/>
    <w:rsid w:val="00A56756"/>
    <w:rsid w:val="00A61D20"/>
    <w:rsid w:val="00A65715"/>
    <w:rsid w:val="00A917B0"/>
    <w:rsid w:val="00A92823"/>
    <w:rsid w:val="00AB0A39"/>
    <w:rsid w:val="00AB67F4"/>
    <w:rsid w:val="00AB706B"/>
    <w:rsid w:val="00AC210C"/>
    <w:rsid w:val="00AC4871"/>
    <w:rsid w:val="00AD7DAF"/>
    <w:rsid w:val="00AF612C"/>
    <w:rsid w:val="00B0022C"/>
    <w:rsid w:val="00B0160D"/>
    <w:rsid w:val="00B130BF"/>
    <w:rsid w:val="00B22F2C"/>
    <w:rsid w:val="00B30CD0"/>
    <w:rsid w:val="00B448B6"/>
    <w:rsid w:val="00B46CB8"/>
    <w:rsid w:val="00B532C6"/>
    <w:rsid w:val="00B559A1"/>
    <w:rsid w:val="00B579E2"/>
    <w:rsid w:val="00B677F3"/>
    <w:rsid w:val="00B82100"/>
    <w:rsid w:val="00B82F13"/>
    <w:rsid w:val="00B857C6"/>
    <w:rsid w:val="00B968F5"/>
    <w:rsid w:val="00BA7C90"/>
    <w:rsid w:val="00BC5DA8"/>
    <w:rsid w:val="00BD172C"/>
    <w:rsid w:val="00BE5FB9"/>
    <w:rsid w:val="00C00D6C"/>
    <w:rsid w:val="00C02918"/>
    <w:rsid w:val="00C0471E"/>
    <w:rsid w:val="00C04959"/>
    <w:rsid w:val="00C229F7"/>
    <w:rsid w:val="00C25E5F"/>
    <w:rsid w:val="00C3111A"/>
    <w:rsid w:val="00C66CA2"/>
    <w:rsid w:val="00C71EEA"/>
    <w:rsid w:val="00C7399F"/>
    <w:rsid w:val="00C740A2"/>
    <w:rsid w:val="00C755A4"/>
    <w:rsid w:val="00C81953"/>
    <w:rsid w:val="00C8267E"/>
    <w:rsid w:val="00C85DC0"/>
    <w:rsid w:val="00C85E72"/>
    <w:rsid w:val="00C871B4"/>
    <w:rsid w:val="00CA3238"/>
    <w:rsid w:val="00CA6F5B"/>
    <w:rsid w:val="00CA7A0A"/>
    <w:rsid w:val="00CB6ED1"/>
    <w:rsid w:val="00CD5402"/>
    <w:rsid w:val="00CF473C"/>
    <w:rsid w:val="00D176C8"/>
    <w:rsid w:val="00D20F4B"/>
    <w:rsid w:val="00D36666"/>
    <w:rsid w:val="00D3793D"/>
    <w:rsid w:val="00D5593F"/>
    <w:rsid w:val="00D6207B"/>
    <w:rsid w:val="00D64183"/>
    <w:rsid w:val="00D677B9"/>
    <w:rsid w:val="00D75277"/>
    <w:rsid w:val="00D803F1"/>
    <w:rsid w:val="00D8058A"/>
    <w:rsid w:val="00D822C1"/>
    <w:rsid w:val="00DA01AA"/>
    <w:rsid w:val="00DA50F3"/>
    <w:rsid w:val="00DA7C34"/>
    <w:rsid w:val="00DB0D88"/>
    <w:rsid w:val="00DC4C77"/>
    <w:rsid w:val="00DE056E"/>
    <w:rsid w:val="00DE1472"/>
    <w:rsid w:val="00DE275A"/>
    <w:rsid w:val="00E139B8"/>
    <w:rsid w:val="00E17718"/>
    <w:rsid w:val="00E27D10"/>
    <w:rsid w:val="00E37B88"/>
    <w:rsid w:val="00E41BF9"/>
    <w:rsid w:val="00E426F3"/>
    <w:rsid w:val="00E519AD"/>
    <w:rsid w:val="00E51FF3"/>
    <w:rsid w:val="00E5360C"/>
    <w:rsid w:val="00E55EEF"/>
    <w:rsid w:val="00E76099"/>
    <w:rsid w:val="00E769C1"/>
    <w:rsid w:val="00E9156B"/>
    <w:rsid w:val="00E91F2C"/>
    <w:rsid w:val="00EC6D65"/>
    <w:rsid w:val="00EE05FA"/>
    <w:rsid w:val="00EE5C9C"/>
    <w:rsid w:val="00F00177"/>
    <w:rsid w:val="00F03FF4"/>
    <w:rsid w:val="00F130D0"/>
    <w:rsid w:val="00F143B5"/>
    <w:rsid w:val="00F15907"/>
    <w:rsid w:val="00F34A16"/>
    <w:rsid w:val="00F61F91"/>
    <w:rsid w:val="00F62D37"/>
    <w:rsid w:val="00F708F2"/>
    <w:rsid w:val="00F76907"/>
    <w:rsid w:val="00F80CC6"/>
    <w:rsid w:val="00F8293A"/>
    <w:rsid w:val="00F82FE1"/>
    <w:rsid w:val="00F97176"/>
    <w:rsid w:val="00FA31F9"/>
    <w:rsid w:val="00FC07E8"/>
    <w:rsid w:val="00FD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7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495E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95E8F"/>
    <w:rPr>
      <w:rFonts w:cs="Times New Roman"/>
      <w:b/>
      <w:sz w:val="36"/>
    </w:rPr>
  </w:style>
  <w:style w:type="paragraph" w:styleId="a3">
    <w:name w:val="Balloon Text"/>
    <w:basedOn w:val="a"/>
    <w:link w:val="a4"/>
    <w:uiPriority w:val="99"/>
    <w:semiHidden/>
    <w:rsid w:val="00A928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66CA2"/>
    <w:rPr>
      <w:rFonts w:cs="Times New Roman"/>
      <w:sz w:val="2"/>
    </w:rPr>
  </w:style>
  <w:style w:type="paragraph" w:styleId="a5">
    <w:name w:val="Plain Text"/>
    <w:basedOn w:val="a"/>
    <w:link w:val="a6"/>
    <w:uiPriority w:val="99"/>
    <w:rsid w:val="00895B10"/>
    <w:pPr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locked/>
    <w:rsid w:val="00C66CA2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582C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95E8F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495E8F"/>
    <w:rPr>
      <w:rFonts w:cs="Times New Roman"/>
      <w:b/>
    </w:rPr>
  </w:style>
  <w:style w:type="character" w:styleId="aa">
    <w:name w:val="Hyperlink"/>
    <w:basedOn w:val="a0"/>
    <w:uiPriority w:val="99"/>
    <w:rsid w:val="00495E8F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495E8F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uiPriority w:val="99"/>
    <w:rsid w:val="00495E8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71F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3F0F8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F0F87"/>
    <w:rPr>
      <w:sz w:val="24"/>
      <w:szCs w:val="24"/>
    </w:rPr>
  </w:style>
  <w:style w:type="paragraph" w:styleId="ad">
    <w:name w:val="List Paragraph"/>
    <w:basedOn w:val="a"/>
    <w:uiPriority w:val="34"/>
    <w:qFormat/>
    <w:rsid w:val="003F0F87"/>
    <w:pPr>
      <w:ind w:left="720"/>
      <w:contextualSpacing/>
    </w:pPr>
  </w:style>
  <w:style w:type="paragraph" w:customStyle="1" w:styleId="ae">
    <w:name w:val="Содержимое таблицы"/>
    <w:basedOn w:val="a"/>
    <w:rsid w:val="000D6656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af">
    <w:name w:val="Стиль"/>
    <w:rsid w:val="000D66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0">
    <w:name w:val="Block Text"/>
    <w:basedOn w:val="a"/>
    <w:semiHidden/>
    <w:unhideWhenUsed/>
    <w:rsid w:val="000D6656"/>
    <w:pPr>
      <w:ind w:left="-540" w:right="-545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7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495E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95E8F"/>
    <w:rPr>
      <w:rFonts w:cs="Times New Roman"/>
      <w:b/>
      <w:sz w:val="36"/>
    </w:rPr>
  </w:style>
  <w:style w:type="paragraph" w:styleId="a3">
    <w:name w:val="Balloon Text"/>
    <w:basedOn w:val="a"/>
    <w:link w:val="a4"/>
    <w:uiPriority w:val="99"/>
    <w:semiHidden/>
    <w:rsid w:val="00A928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66CA2"/>
    <w:rPr>
      <w:rFonts w:cs="Times New Roman"/>
      <w:sz w:val="2"/>
    </w:rPr>
  </w:style>
  <w:style w:type="paragraph" w:styleId="a5">
    <w:name w:val="Plain Text"/>
    <w:basedOn w:val="a"/>
    <w:link w:val="a6"/>
    <w:uiPriority w:val="99"/>
    <w:rsid w:val="00895B10"/>
    <w:pPr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locked/>
    <w:rsid w:val="00C66CA2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582C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95E8F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495E8F"/>
    <w:rPr>
      <w:rFonts w:cs="Times New Roman"/>
      <w:b/>
    </w:rPr>
  </w:style>
  <w:style w:type="character" w:styleId="aa">
    <w:name w:val="Hyperlink"/>
    <w:basedOn w:val="a0"/>
    <w:uiPriority w:val="99"/>
    <w:rsid w:val="00495E8F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495E8F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uiPriority w:val="99"/>
    <w:rsid w:val="00495E8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71F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3F0F8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F0F87"/>
    <w:rPr>
      <w:sz w:val="24"/>
      <w:szCs w:val="24"/>
    </w:rPr>
  </w:style>
  <w:style w:type="paragraph" w:styleId="ad">
    <w:name w:val="List Paragraph"/>
    <w:basedOn w:val="a"/>
    <w:uiPriority w:val="34"/>
    <w:qFormat/>
    <w:rsid w:val="003F0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91DE-465A-4C55-8E3F-033A005D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МР ИФНС России</vt:lpstr>
    </vt:vector>
  </TitlesOfParts>
  <Company>*</Company>
  <LinksUpToDate>false</LinksUpToDate>
  <CharactersWithSpaces>19050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МР ИФНС России</dc:title>
  <dc:creator>Admin</dc:creator>
  <cp:lastModifiedBy>Пользователь Windows</cp:lastModifiedBy>
  <cp:revision>19</cp:revision>
  <cp:lastPrinted>2023-11-17T06:51:00Z</cp:lastPrinted>
  <dcterms:created xsi:type="dcterms:W3CDTF">2022-11-14T07:22:00Z</dcterms:created>
  <dcterms:modified xsi:type="dcterms:W3CDTF">2024-11-12T08:30:00Z</dcterms:modified>
</cp:coreProperties>
</file>