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1F" w:rsidRDefault="001B5188" w:rsidP="00B14FB3">
      <w:pPr>
        <w:pStyle w:val="50"/>
        <w:shd w:val="clear" w:color="auto" w:fill="auto"/>
        <w:spacing w:after="188" w:line="250" w:lineRule="exact"/>
        <w:ind w:left="20"/>
        <w:jc w:val="center"/>
      </w:pPr>
      <w:r>
        <w:t>ИНФОРМАЦИЯ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 xml:space="preserve">В целях патриотического </w:t>
      </w:r>
      <w:r>
        <w:t xml:space="preserve">воспитания и правового просвещения населения в рамках дня Государственного флага Российской Федерации </w:t>
      </w:r>
      <w:r w:rsidR="00B14FB3">
        <w:t>Прокуратура Верхнемамонского района</w:t>
      </w:r>
      <w:r>
        <w:t xml:space="preserve"> </w:t>
      </w:r>
      <w:r w:rsidR="00B14FB3">
        <w:t>информирует</w:t>
      </w:r>
      <w:r>
        <w:t xml:space="preserve"> о государственных символах Российской Федерации следующего содержания: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>«Государственный символ — установленный конституцией или специальным законом особый отличительный знак конкретного государства, олицетворяющий его национальный суверенитет, са</w:t>
      </w:r>
      <w:r>
        <w:t>мобытность.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>К государственным символам в России согласно ст. 70 Конституции РФ отнесены государственный флаг, государственный герб и государственный гимн.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>Их описание и порядок официального использования устанавливаются федеральными конституционными закона</w:t>
      </w:r>
      <w:r>
        <w:t>ми.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>Государственный герб современной России представляет собой золотого двуглавого орла в красном поле. На груди орла — щит, в червлёном поле конь, на коне всадник.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firstLine="700"/>
        <w:jc w:val="both"/>
      </w:pPr>
      <w:r>
        <w:t>Двуглавый орёл становится гербом государства при Иване Грозном.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>Правила использования Госуд</w:t>
      </w:r>
      <w:r>
        <w:t>арственного герба установлены Федеральным конституционным законом от 25.12.2000 № 2-ФКЗ «О Государственном гербе Российской Федерации».</w:t>
      </w:r>
    </w:p>
    <w:p w:rsidR="0089781F" w:rsidRDefault="001B5188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  <w:r>
        <w:t>Так, допускается изображение Государственного герба цветным или одноцветным. Законом установлены жёсткие рамки использов</w:t>
      </w:r>
      <w:r>
        <w:t>ания изображений Государственного герба: он должен помещаться на зданиях, в которых расположены органы государственной власти, в кабинетах их руководителей, на бланках законов и других законодательных актов, бланках государственных документов и печатях гос</w:t>
      </w:r>
      <w:r>
        <w:t>ударственных организаций.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Не предусмотренные законом случаи официального использования Государственного герба допускаются только с разрешения Президента Российской Федерации.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На основе Государственного герба строятся эмблемы органов федеральной исполнительной власти.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Герб служит знаком, указывающим на государство и государственную власть.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Государственный гимн Российской Федерации представляет собой песню, музыку которой написал композитор Александр Александров еще в 1944 году, а слова — поэт Сергей Михалков уже в 2000 году.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Гимн может звучать со словами или без слов — оба исполнения являются равноценными.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Гимн согласно Федеральному конституционному закону от 25.12.2000 № Э-ФКЗ обязательно звучит в важнейшие для страны дни: при открытии и закрытии торжественных собраний, посвященных государственным праздникам, при наступлении Нового года, а также в официальных ситуациях: при вступлении в должность Президента Российской Федерации, открытии сессий и заседаний палат Федерального Собрания, при встрече официальных иностранных делегаций и т.п.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Закон не ограничивает свободу граждан России пользоваться своим гимном.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Государственный флаг России представляет собой прямоугольное полотнище, </w:t>
      </w:r>
      <w:r>
        <w:lastRenderedPageBreak/>
        <w:t>состоящее из трех равных по ширине горизонтальных полос: верхней — белого цвета, средней — синего цвета и нижней — красного цвета. Важно, чтобы полосы флага всегда располагались строго в установленном порядке: белая — вверху, синяя — в середине, красная — внизу, поскольку в мире существует около десятка государственных флагов, составленных из полос указанных цветов.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Первое упоминание о российском триколоре относится к 1693 году, его использовал Петр I во время плавания в Белом море с отрядом военных кораблей.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Порядок использования государственного флага определяется Федеральным конституционным законом от 25.12.2000 № 1-ФКЗ «О государственном флаге РФ». Есть случаи, когда он используется обязательно: он помещается на зданиях, в которых располагаются органы власти, в рабочих кабинетах руководителей органов власти, на зданиях представительств России за рубежом, на российских кораблях и судах. Российский флаг каждый день поднимается в воинских частях армии.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Флаг изображается на воздушных судах (самолётах и вертолётах), российских космических аппаратах.</w:t>
      </w: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0" w:firstLine="700"/>
        <w:jc w:val="both"/>
      </w:pPr>
      <w:r>
        <w:t>В дни праздников и важных событий государственный флаг украшает улицы и площади.</w:t>
      </w:r>
    </w:p>
    <w:p w:rsidR="00B14FB3" w:rsidRDefault="00B14FB3" w:rsidP="00B14FB3">
      <w:pPr>
        <w:pStyle w:val="23"/>
        <w:shd w:val="clear" w:color="auto" w:fill="auto"/>
        <w:spacing w:before="0" w:after="0" w:line="319" w:lineRule="exact"/>
        <w:ind w:left="20" w:right="20" w:firstLine="700"/>
        <w:jc w:val="both"/>
      </w:pPr>
      <w:r>
        <w:t>Государственный флаг Российской Федерации устанавливается во время массовых мероприятий (в том числе спортивных и физкультурно</w:t>
      </w:r>
      <w:r>
        <w:softHyphen/>
        <w:t xml:space="preserve">оздоровительных), проводимых образовательными организациями независимо от форм собственности. </w:t>
      </w:r>
    </w:p>
    <w:p w:rsidR="00B14FB3" w:rsidRDefault="00B14FB3" w:rsidP="00B14FB3">
      <w:pPr>
        <w:pStyle w:val="23"/>
        <w:shd w:val="clear" w:color="auto" w:fill="auto"/>
        <w:spacing w:before="0" w:after="0" w:line="319" w:lineRule="exact"/>
        <w:ind w:left="20" w:right="20" w:firstLine="700"/>
        <w:jc w:val="both"/>
      </w:pPr>
      <w:r>
        <w:t>Использование государственных символов Российской Федерации с нарушением настоящего закона, а также надругательство над ними влечет за собой ответственность в соответствии с законодательством Российской Федерации.»</w:t>
      </w:r>
    </w:p>
    <w:p w:rsidR="0089781F" w:rsidRDefault="0089781F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</w:p>
    <w:p w:rsidR="00B14FB3" w:rsidRDefault="00B14FB3" w:rsidP="00B14FB3">
      <w:pPr>
        <w:pStyle w:val="23"/>
        <w:shd w:val="clear" w:color="auto" w:fill="auto"/>
        <w:spacing w:before="0" w:after="0" w:line="322" w:lineRule="exact"/>
        <w:ind w:left="20" w:right="240" w:firstLine="700"/>
        <w:jc w:val="both"/>
      </w:pPr>
    </w:p>
    <w:p w:rsidR="00B14FB3" w:rsidRPr="00B14FB3" w:rsidRDefault="00B14FB3" w:rsidP="00B14FB3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FB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9781F" w:rsidRDefault="00B14FB3" w:rsidP="001A3FB0">
      <w:pPr>
        <w:pStyle w:val="a7"/>
        <w:rPr>
          <w:sz w:val="2"/>
          <w:szCs w:val="2"/>
        </w:rPr>
      </w:pPr>
      <w:r w:rsidRPr="00B14FB3">
        <w:rPr>
          <w:rFonts w:ascii="Times New Roman" w:hAnsi="Times New Roman" w:cs="Times New Roman"/>
          <w:sz w:val="28"/>
          <w:szCs w:val="28"/>
        </w:rPr>
        <w:t>прокуратура Верхнемамонского района Воронежской области.</w:t>
      </w:r>
    </w:p>
    <w:sectPr w:rsidR="0089781F" w:rsidSect="001A3FB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88" w:rsidRDefault="001B5188" w:rsidP="0089781F">
      <w:r>
        <w:separator/>
      </w:r>
    </w:p>
  </w:endnote>
  <w:endnote w:type="continuationSeparator" w:id="1">
    <w:p w:rsidR="001B5188" w:rsidRDefault="001B5188" w:rsidP="0089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88" w:rsidRDefault="001B5188"/>
  </w:footnote>
  <w:footnote w:type="continuationSeparator" w:id="1">
    <w:p w:rsidR="001B5188" w:rsidRDefault="001B51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781F"/>
    <w:rsid w:val="001A3FB0"/>
    <w:rsid w:val="001B5188"/>
    <w:rsid w:val="00703230"/>
    <w:rsid w:val="0089781F"/>
    <w:rsid w:val="00B1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8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81F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97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">
    <w:name w:val="Подпись к картинке (2)_"/>
    <w:basedOn w:val="a0"/>
    <w:link w:val="20"/>
    <w:rsid w:val="008978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8978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897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a6">
    <w:name w:val="Основной текст_"/>
    <w:basedOn w:val="a0"/>
    <w:link w:val="23"/>
    <w:rsid w:val="00897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6"/>
    <w:rsid w:val="0089781F"/>
    <w:rPr>
      <w:color w:val="00000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97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8978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89781F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0pt">
    <w:name w:val="Основной текст (3) + Полужирный;Интервал 0 pt"/>
    <w:basedOn w:val="3"/>
    <w:rsid w:val="0089781F"/>
    <w:rPr>
      <w:b/>
      <w:bCs/>
      <w:color w:val="000000"/>
      <w:spacing w:val="6"/>
      <w:w w:val="100"/>
      <w:position w:val="0"/>
      <w:lang w:val="ru-RU"/>
    </w:rPr>
  </w:style>
  <w:style w:type="paragraph" w:customStyle="1" w:styleId="a5">
    <w:name w:val="Подпись к картинке"/>
    <w:basedOn w:val="a"/>
    <w:link w:val="a4"/>
    <w:rsid w:val="0089781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20">
    <w:name w:val="Подпись к картинке (2)"/>
    <w:basedOn w:val="a"/>
    <w:link w:val="2"/>
    <w:rsid w:val="0089781F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22">
    <w:name w:val="Основной текст (2)"/>
    <w:basedOn w:val="a"/>
    <w:link w:val="21"/>
    <w:rsid w:val="0089781F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rsid w:val="0089781F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23">
    <w:name w:val="Основной текст2"/>
    <w:basedOn w:val="a"/>
    <w:link w:val="a6"/>
    <w:rsid w:val="0089781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89781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50">
    <w:name w:val="Основной текст (5)"/>
    <w:basedOn w:val="a"/>
    <w:link w:val="5"/>
    <w:rsid w:val="0089781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89781F"/>
    <w:pPr>
      <w:shd w:val="clear" w:color="auto" w:fill="FFFFFF"/>
      <w:spacing w:line="0" w:lineRule="atLeast"/>
      <w:jc w:val="right"/>
    </w:pPr>
    <w:rPr>
      <w:rFonts w:ascii="Gungsuh" w:eastAsia="Gungsuh" w:hAnsi="Gungsuh" w:cs="Gungsuh"/>
      <w:sz w:val="9"/>
      <w:szCs w:val="9"/>
    </w:rPr>
  </w:style>
  <w:style w:type="paragraph" w:styleId="a7">
    <w:name w:val="Plain Text"/>
    <w:basedOn w:val="a"/>
    <w:link w:val="a8"/>
    <w:uiPriority w:val="99"/>
    <w:unhideWhenUsed/>
    <w:rsid w:val="00B14FB3"/>
    <w:pPr>
      <w:widowControl/>
    </w:pPr>
    <w:rPr>
      <w:rFonts w:ascii="Consolas" w:eastAsiaTheme="minorHAnsi" w:hAnsi="Consolas" w:cs="Consolas"/>
      <w:color w:val="auto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14FB3"/>
    <w:rPr>
      <w:rFonts w:ascii="Consolas" w:eastAsiaTheme="minorHAnsi" w:hAnsi="Consolas" w:cs="Consolas"/>
      <w:sz w:val="21"/>
      <w:szCs w:val="21"/>
      <w:lang w:eastAsia="en-US"/>
    </w:rPr>
  </w:style>
  <w:style w:type="character" w:styleId="a9">
    <w:name w:val="FollowedHyperlink"/>
    <w:basedOn w:val="a0"/>
    <w:uiPriority w:val="99"/>
    <w:semiHidden/>
    <w:unhideWhenUsed/>
    <w:rsid w:val="001A3F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3</cp:revision>
  <dcterms:created xsi:type="dcterms:W3CDTF">2024-08-22T11:19:00Z</dcterms:created>
  <dcterms:modified xsi:type="dcterms:W3CDTF">2024-08-22T11:39:00Z</dcterms:modified>
</cp:coreProperties>
</file>