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ГЛАВА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ДЕРЕЗОВСКОГО СЕЛЬСКОГО ПОСЕЛЕНИЯ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ВЕРХНЕМАМОНСКОГО МУНИЦИПАЛЬНОГО РАЙОНА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ВОРОНЕЖСКО</w:t>
      </w:r>
      <w:bookmarkStart w:id="0" w:name="_GoBack"/>
      <w:bookmarkEnd w:id="0"/>
      <w:r w:rsidRPr="005D039C">
        <w:rPr>
          <w:color w:val="212121"/>
        </w:rPr>
        <w:t>Й ОБЛАСТИ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РАСПОРЯЖЕНИЕ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от 20 мая 2021 г.   № 10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-------------------------------------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 xml:space="preserve">с. </w:t>
      </w:r>
      <w:proofErr w:type="spellStart"/>
      <w:r w:rsidRPr="005D039C">
        <w:rPr>
          <w:color w:val="212121"/>
        </w:rPr>
        <w:t>Дерезовка</w:t>
      </w:r>
      <w:proofErr w:type="spellEnd"/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 xml:space="preserve">О проведении собрания граждан по поддержке местных инициатив в рамках развития инициативного бюджетирования на территории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Воронежской области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         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от 26.04.2019г № 8 «Об утверждении положения о собраниях и конференциях граждан (собраниях делегатов)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поселения», в целях поддержки местных инициатив, в рамках развития инициативного бюджетирования на территории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1.    Провести собрание граждан хутора Донской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по поддержке местных инициатив в рамках развития инициативного бюджетирования на территории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2.    Назначить собрание граждан хутора Донской по поддержке местных инициатив в рамках развития инициативного бюджетирования на «29» мая 2021г. по адресу: хутор Донской, ул. Пролетарская, д.12, начало собрания в 10 ч.00 мин.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3.    Вынести на рассмотрение собранием граждан следующие вопросы: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1) Об утверждении проектно-сметной документации инициативного проекта «Ремонт системы водоснабжения с заменой башни </w:t>
      </w:r>
      <w:proofErr w:type="spellStart"/>
      <w:r w:rsidRPr="005D039C">
        <w:rPr>
          <w:color w:val="212121"/>
        </w:rPr>
        <w:t>Рожновского</w:t>
      </w:r>
      <w:proofErr w:type="spellEnd"/>
      <w:r w:rsidRPr="005D039C">
        <w:rPr>
          <w:color w:val="212121"/>
        </w:rPr>
        <w:t xml:space="preserve"> в хуторе Донской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района Воронежской области».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2)   Об определении источников финансирования инициативного проекта (объем запрашиваемой субсидии, средства местного бюджета, средства населения и благотворителей), а также </w:t>
      </w:r>
      <w:proofErr w:type="spellStart"/>
      <w:r w:rsidRPr="005D039C">
        <w:rPr>
          <w:color w:val="212121"/>
        </w:rPr>
        <w:t>неденежного</w:t>
      </w:r>
      <w:proofErr w:type="spellEnd"/>
      <w:r w:rsidRPr="005D039C">
        <w:rPr>
          <w:color w:val="212121"/>
        </w:rPr>
        <w:t xml:space="preserve"> вклада благотворителей и населения в денежном эквиваленте.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3) О сборе денежных средств граждан (инициативный платёж), уплачиваемых на добровольной основе для </w:t>
      </w:r>
      <w:proofErr w:type="spellStart"/>
      <w:r w:rsidRPr="005D039C">
        <w:rPr>
          <w:color w:val="212121"/>
        </w:rPr>
        <w:t>софинансирования</w:t>
      </w:r>
      <w:proofErr w:type="spellEnd"/>
      <w:r w:rsidRPr="005D039C">
        <w:rPr>
          <w:color w:val="212121"/>
        </w:rPr>
        <w:t xml:space="preserve"> расходов на реализацию инициативного проекта «Ремонт системы водоснабжения с заменой башни </w:t>
      </w:r>
      <w:proofErr w:type="spellStart"/>
      <w:r w:rsidRPr="005D039C">
        <w:rPr>
          <w:color w:val="212121"/>
        </w:rPr>
        <w:t>Рожновского</w:t>
      </w:r>
      <w:proofErr w:type="spellEnd"/>
      <w:r w:rsidRPr="005D039C">
        <w:rPr>
          <w:color w:val="212121"/>
        </w:rPr>
        <w:t xml:space="preserve"> в х. Донской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района Воронежской области».  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lastRenderedPageBreak/>
        <w:t xml:space="preserve">     4. </w:t>
      </w:r>
      <w:proofErr w:type="spellStart"/>
      <w:r w:rsidRPr="005D039C">
        <w:rPr>
          <w:color w:val="212121"/>
        </w:rPr>
        <w:t>Предпологаемое</w:t>
      </w:r>
      <w:proofErr w:type="spellEnd"/>
      <w:r w:rsidRPr="005D039C">
        <w:rPr>
          <w:color w:val="212121"/>
        </w:rPr>
        <w:t xml:space="preserve"> число участников собрания граждан составляет 40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         человек.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5.    Утвердить оповещение о проведении собрание граждан хутора Донской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по поддержке местных инициатив в рамках развития инициативного бюджетирования на территории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согласно приложению №1.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6.    Обнародовать настоящее распоряжение в порядке, установленном Уставом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Воронежской области в информационно-телекоммуникационной сети «Интернет», в официальном периодическом печатном издании «Информационный бюллетень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Воронежской области», на информационном стенде, оборудованном в здании администрации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7.   Контроль за исполнением настоящего распоряжения оставляю за собой.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Глава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                            </w:t>
      </w:r>
      <w:proofErr w:type="spellStart"/>
      <w:r w:rsidRPr="005D039C">
        <w:rPr>
          <w:color w:val="212121"/>
        </w:rPr>
        <w:t>И.Б.Бунеева</w:t>
      </w:r>
      <w:proofErr w:type="spellEnd"/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 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Приложение 1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к распоряжению главы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Воронежской области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от 20.05.2021г.   № 10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Оповещение о проведении собрания граждан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20 мая 2021 г.                                                                                              х. Донской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    Собрание граждан х. Донской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муниципального района по поддержке местных инициатив на территории </w:t>
      </w:r>
      <w:proofErr w:type="spellStart"/>
      <w:r w:rsidRPr="005D039C">
        <w:rPr>
          <w:color w:val="212121"/>
        </w:rPr>
        <w:t>Дерезовского</w:t>
      </w:r>
      <w:proofErr w:type="spellEnd"/>
      <w:r w:rsidRPr="005D039C">
        <w:rPr>
          <w:color w:val="212121"/>
        </w:rPr>
        <w:t xml:space="preserve"> сельского поселения в рамках развития инициативного бюджетирования состоится: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lastRenderedPageBreak/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«29» мая 2021г.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по адресу: х. Донской, ул. Пролетарская, д.12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начало собрания в 10 ч.00 мин.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Повестка собрания граждан: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1.     Об утверждении проектно-сметной документации инициативного проекта «Ремонт системы водоснабжения с заменой башни </w:t>
      </w:r>
      <w:proofErr w:type="spellStart"/>
      <w:r w:rsidRPr="005D039C">
        <w:rPr>
          <w:color w:val="212121"/>
        </w:rPr>
        <w:t>Рожновского</w:t>
      </w:r>
      <w:proofErr w:type="spellEnd"/>
      <w:r w:rsidRPr="005D039C">
        <w:rPr>
          <w:color w:val="212121"/>
        </w:rPr>
        <w:t xml:space="preserve"> в хуторе Донской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района Воронежской области».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2.     Об определении источников финансирования инициативного проекта (объем запрашиваемой субсидии, средства местного бюджета, средства населения и благотворителей), а также </w:t>
      </w:r>
      <w:proofErr w:type="spellStart"/>
      <w:r w:rsidRPr="005D039C">
        <w:rPr>
          <w:color w:val="212121"/>
        </w:rPr>
        <w:t>неденежного</w:t>
      </w:r>
      <w:proofErr w:type="spellEnd"/>
      <w:r w:rsidRPr="005D039C">
        <w:rPr>
          <w:color w:val="212121"/>
        </w:rPr>
        <w:t xml:space="preserve"> вклада благотворителей и населения в денежном эквиваленте.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 xml:space="preserve">3.     О сборе денежных средств граждан (инициативный платёж), уплачиваемых на добровольной основе для </w:t>
      </w:r>
      <w:proofErr w:type="spellStart"/>
      <w:r w:rsidRPr="005D039C">
        <w:rPr>
          <w:color w:val="212121"/>
        </w:rPr>
        <w:t>софинансирования</w:t>
      </w:r>
      <w:proofErr w:type="spellEnd"/>
      <w:r w:rsidRPr="005D039C">
        <w:rPr>
          <w:color w:val="212121"/>
        </w:rPr>
        <w:t xml:space="preserve"> расходов на реализацию инициативного проекта «Ремонт системы водоснабжения с заменой башни </w:t>
      </w:r>
      <w:proofErr w:type="spellStart"/>
      <w:r w:rsidRPr="005D039C">
        <w:rPr>
          <w:color w:val="212121"/>
        </w:rPr>
        <w:t>Рожновского</w:t>
      </w:r>
      <w:proofErr w:type="spellEnd"/>
      <w:r w:rsidRPr="005D039C">
        <w:rPr>
          <w:color w:val="212121"/>
        </w:rPr>
        <w:t xml:space="preserve"> в х. Донской </w:t>
      </w:r>
      <w:proofErr w:type="spellStart"/>
      <w:r w:rsidRPr="005D039C">
        <w:rPr>
          <w:color w:val="212121"/>
        </w:rPr>
        <w:t>Верхнемамонского</w:t>
      </w:r>
      <w:proofErr w:type="spellEnd"/>
      <w:r w:rsidRPr="005D039C">
        <w:rPr>
          <w:color w:val="212121"/>
        </w:rPr>
        <w:t xml:space="preserve"> района Воронежской области».   </w:t>
      </w:r>
    </w:p>
    <w:p w:rsidR="005D039C" w:rsidRPr="005D039C" w:rsidRDefault="005D039C" w:rsidP="005D039C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5D039C">
        <w:rPr>
          <w:color w:val="212121"/>
        </w:rPr>
        <w:t> </w:t>
      </w:r>
    </w:p>
    <w:p w:rsidR="0034013C" w:rsidRPr="005D039C" w:rsidRDefault="0034013C" w:rsidP="005D03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4013C" w:rsidRPr="005D039C" w:rsidSect="005D03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C"/>
    <w:rsid w:val="0034013C"/>
    <w:rsid w:val="004A4C92"/>
    <w:rsid w:val="005D039C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BCB7-3F04-4EE0-B12D-2073CBE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D2DD-E254-4800-8884-E2BFD0B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2023-04-21T19:53:00Z</dcterms:created>
  <dcterms:modified xsi:type="dcterms:W3CDTF">2023-04-21T19:54:00Z</dcterms:modified>
</cp:coreProperties>
</file>